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451"/>
        <w:tblW w:w="0" w:type="auto"/>
        <w:tblLook w:val="04A0"/>
      </w:tblPr>
      <w:tblGrid>
        <w:gridCol w:w="4786"/>
        <w:gridCol w:w="10000"/>
      </w:tblGrid>
      <w:tr w:rsidR="00C74D0E" w:rsidTr="003507FF">
        <w:tc>
          <w:tcPr>
            <w:tcW w:w="4786" w:type="dxa"/>
            <w:tcBorders>
              <w:top w:val="nil"/>
              <w:left w:val="nil"/>
              <w:bottom w:val="nil"/>
              <w:right w:val="nil"/>
            </w:tcBorders>
          </w:tcPr>
          <w:p w:rsidR="00C74D0E" w:rsidRPr="00C74D0E" w:rsidRDefault="00C74D0E" w:rsidP="003507FF">
            <w:pPr>
              <w:pStyle w:val="a4"/>
              <w:rPr>
                <w:rFonts w:ascii="Times New Roman" w:hAnsi="Times New Roman" w:cs="Times New Roman"/>
                <w:sz w:val="24"/>
              </w:rPr>
            </w:pPr>
            <w:r w:rsidRPr="00C74D0E">
              <w:rPr>
                <w:rFonts w:ascii="Times New Roman" w:hAnsi="Times New Roman" w:cs="Times New Roman"/>
                <w:noProof/>
                <w:sz w:val="24"/>
                <w:lang w:eastAsia="ru-RU"/>
              </w:rPr>
              <w:drawing>
                <wp:inline distT="0" distB="0" distL="0" distR="0">
                  <wp:extent cx="666750" cy="4953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6750" cy="495300"/>
                          </a:xfrm>
                          <a:prstGeom prst="rect">
                            <a:avLst/>
                          </a:prstGeom>
                          <a:solidFill>
                            <a:srgbClr val="FFFFFF"/>
                          </a:solidFill>
                          <a:ln w="9525">
                            <a:noFill/>
                            <a:miter lim="800000"/>
                            <a:headEnd/>
                            <a:tailEnd/>
                          </a:ln>
                        </pic:spPr>
                      </pic:pic>
                    </a:graphicData>
                  </a:graphic>
                </wp:inline>
              </w:drawing>
            </w:r>
          </w:p>
          <w:p w:rsidR="00C74D0E" w:rsidRPr="00C74D0E" w:rsidRDefault="00C74D0E" w:rsidP="003507FF">
            <w:pPr>
              <w:ind w:right="-72"/>
              <w:jc w:val="center"/>
              <w:rPr>
                <w:rFonts w:ascii="Times New Roman" w:hAnsi="Times New Roman" w:cs="Times New Roman"/>
                <w:b/>
                <w:sz w:val="24"/>
                <w:szCs w:val="24"/>
              </w:rPr>
            </w:pPr>
            <w:r w:rsidRPr="00C74D0E">
              <w:rPr>
                <w:rFonts w:ascii="Times New Roman" w:hAnsi="Times New Roman" w:cs="Times New Roman"/>
                <w:b/>
                <w:sz w:val="24"/>
                <w:szCs w:val="24"/>
              </w:rPr>
              <w:t xml:space="preserve">ДЕПАРТАМЕНТ по ТРУДУ и </w:t>
            </w:r>
          </w:p>
          <w:p w:rsidR="00C74D0E" w:rsidRPr="00C74D0E" w:rsidRDefault="00C74D0E" w:rsidP="003507FF">
            <w:pPr>
              <w:pBdr>
                <w:bottom w:val="single" w:sz="8" w:space="1" w:color="000000"/>
              </w:pBdr>
              <w:ind w:right="-72"/>
              <w:jc w:val="center"/>
              <w:rPr>
                <w:rFonts w:ascii="Times New Roman" w:hAnsi="Times New Roman" w:cs="Times New Roman"/>
                <w:b/>
                <w:i/>
                <w:sz w:val="24"/>
                <w:szCs w:val="24"/>
              </w:rPr>
            </w:pPr>
            <w:r w:rsidRPr="00C74D0E">
              <w:rPr>
                <w:rFonts w:ascii="Times New Roman" w:hAnsi="Times New Roman" w:cs="Times New Roman"/>
                <w:b/>
                <w:sz w:val="24"/>
                <w:szCs w:val="24"/>
              </w:rPr>
              <w:t>СОЦИАЛЬНОЙ ЗАЩИТЕ НАСЕЛЕНИЯ КОСТРОМСКОЙ ОБЛАСТИ</w:t>
            </w:r>
          </w:p>
          <w:p w:rsidR="00C74D0E" w:rsidRPr="00C74D0E" w:rsidRDefault="00C74D0E" w:rsidP="003507FF">
            <w:pPr>
              <w:ind w:right="-72"/>
              <w:jc w:val="center"/>
              <w:rPr>
                <w:rFonts w:ascii="Times New Roman" w:hAnsi="Times New Roman" w:cs="Times New Roman"/>
                <w:b/>
                <w:sz w:val="24"/>
                <w:szCs w:val="24"/>
              </w:rPr>
            </w:pPr>
            <w:r w:rsidRPr="00C74D0E">
              <w:rPr>
                <w:rFonts w:ascii="Times New Roman" w:hAnsi="Times New Roman" w:cs="Times New Roman"/>
                <w:b/>
                <w:i/>
                <w:sz w:val="24"/>
                <w:szCs w:val="24"/>
              </w:rPr>
              <w:t xml:space="preserve">ОБЛАСТНОЕ ГОСУДАРСТВЕННОЕ БЮДЖЕТНОЕ УЧРЕЖДЕНИЕ НЕРЕХТСКИЙ КОМПЛЕКСНЫЙ ЦЕНТР СОЦИАЛЬНОГО ОБСЛУЖИВАНИЯ НАСЕЛЕНИЯ </w:t>
            </w:r>
          </w:p>
          <w:p w:rsidR="00C74D0E" w:rsidRPr="00C74D0E" w:rsidRDefault="00C74D0E" w:rsidP="003507FF">
            <w:pPr>
              <w:tabs>
                <w:tab w:val="left" w:pos="4111"/>
              </w:tabs>
              <w:ind w:right="-72"/>
              <w:jc w:val="center"/>
              <w:rPr>
                <w:rFonts w:ascii="Times New Roman" w:hAnsi="Times New Roman" w:cs="Times New Roman"/>
                <w:sz w:val="24"/>
                <w:szCs w:val="24"/>
              </w:rPr>
            </w:pPr>
            <w:r w:rsidRPr="00C74D0E">
              <w:rPr>
                <w:rFonts w:ascii="Times New Roman" w:hAnsi="Times New Roman" w:cs="Times New Roman"/>
                <w:b/>
                <w:sz w:val="24"/>
                <w:szCs w:val="24"/>
              </w:rPr>
              <w:t>(ОГБУ «</w:t>
            </w:r>
            <w:proofErr w:type="spellStart"/>
            <w:r w:rsidRPr="00C74D0E">
              <w:rPr>
                <w:rFonts w:ascii="Times New Roman" w:hAnsi="Times New Roman" w:cs="Times New Roman"/>
                <w:b/>
                <w:sz w:val="24"/>
                <w:szCs w:val="24"/>
              </w:rPr>
              <w:t>Нерехтский</w:t>
            </w:r>
            <w:proofErr w:type="spellEnd"/>
            <w:r w:rsidRPr="00C74D0E">
              <w:rPr>
                <w:rFonts w:ascii="Times New Roman" w:hAnsi="Times New Roman" w:cs="Times New Roman"/>
                <w:b/>
                <w:sz w:val="24"/>
                <w:szCs w:val="24"/>
              </w:rPr>
              <w:t xml:space="preserve"> КЦСОН»)</w:t>
            </w:r>
          </w:p>
          <w:p w:rsidR="00C74D0E" w:rsidRPr="00C74D0E" w:rsidRDefault="00C74D0E" w:rsidP="003507FF">
            <w:pPr>
              <w:tabs>
                <w:tab w:val="left" w:pos="4111"/>
              </w:tabs>
              <w:ind w:right="-72"/>
              <w:jc w:val="center"/>
              <w:rPr>
                <w:rFonts w:ascii="Times New Roman" w:hAnsi="Times New Roman" w:cs="Times New Roman"/>
                <w:sz w:val="24"/>
                <w:szCs w:val="24"/>
              </w:rPr>
            </w:pPr>
            <w:r w:rsidRPr="00C74D0E">
              <w:rPr>
                <w:rFonts w:ascii="Times New Roman" w:hAnsi="Times New Roman" w:cs="Times New Roman"/>
                <w:sz w:val="24"/>
                <w:szCs w:val="24"/>
              </w:rPr>
              <w:t>ул. 1- Рабочая, 4, город Нерехта, 157800</w:t>
            </w:r>
          </w:p>
          <w:p w:rsidR="00C74D0E" w:rsidRPr="00C74D0E" w:rsidRDefault="00C74D0E" w:rsidP="003507FF">
            <w:pPr>
              <w:tabs>
                <w:tab w:val="left" w:pos="4111"/>
              </w:tabs>
              <w:ind w:right="-72"/>
              <w:jc w:val="center"/>
              <w:rPr>
                <w:rFonts w:ascii="Times New Roman" w:hAnsi="Times New Roman" w:cs="Times New Roman"/>
                <w:sz w:val="24"/>
                <w:szCs w:val="24"/>
                <w:lang w:val="de-DE"/>
              </w:rPr>
            </w:pPr>
            <w:r w:rsidRPr="00C74D0E">
              <w:rPr>
                <w:rFonts w:ascii="Times New Roman" w:hAnsi="Times New Roman" w:cs="Times New Roman"/>
                <w:sz w:val="24"/>
                <w:szCs w:val="24"/>
              </w:rPr>
              <w:t>Тел</w:t>
            </w:r>
            <w:r w:rsidRPr="00C74D0E">
              <w:rPr>
                <w:rFonts w:ascii="Times New Roman" w:hAnsi="Times New Roman" w:cs="Times New Roman"/>
                <w:sz w:val="24"/>
                <w:szCs w:val="24"/>
                <w:lang w:val="de-DE"/>
              </w:rPr>
              <w:t>./</w:t>
            </w:r>
            <w:r w:rsidRPr="00C74D0E">
              <w:rPr>
                <w:rFonts w:ascii="Times New Roman" w:hAnsi="Times New Roman" w:cs="Times New Roman"/>
                <w:sz w:val="24"/>
                <w:szCs w:val="24"/>
              </w:rPr>
              <w:t>факс</w:t>
            </w:r>
            <w:r w:rsidRPr="00C74D0E">
              <w:rPr>
                <w:rFonts w:ascii="Times New Roman" w:hAnsi="Times New Roman" w:cs="Times New Roman"/>
                <w:sz w:val="24"/>
                <w:szCs w:val="24"/>
                <w:lang w:val="de-DE"/>
              </w:rPr>
              <w:t xml:space="preserve"> (49431) 76432</w:t>
            </w:r>
          </w:p>
          <w:p w:rsidR="00C74D0E" w:rsidRPr="00C74D0E" w:rsidRDefault="00C74D0E" w:rsidP="003507FF">
            <w:pPr>
              <w:tabs>
                <w:tab w:val="left" w:pos="4111"/>
              </w:tabs>
              <w:ind w:right="-72"/>
              <w:jc w:val="center"/>
              <w:rPr>
                <w:rFonts w:ascii="Times New Roman" w:hAnsi="Times New Roman" w:cs="Times New Roman"/>
                <w:sz w:val="24"/>
                <w:szCs w:val="24"/>
              </w:rPr>
            </w:pPr>
            <w:r w:rsidRPr="00C74D0E">
              <w:rPr>
                <w:rFonts w:ascii="Times New Roman" w:hAnsi="Times New Roman" w:cs="Times New Roman"/>
                <w:sz w:val="24"/>
                <w:szCs w:val="24"/>
                <w:lang w:val="de-DE"/>
              </w:rPr>
              <w:t>E-</w:t>
            </w:r>
            <w:proofErr w:type="spellStart"/>
            <w:r w:rsidRPr="00C74D0E">
              <w:rPr>
                <w:rFonts w:ascii="Times New Roman" w:hAnsi="Times New Roman" w:cs="Times New Roman"/>
                <w:sz w:val="24"/>
                <w:szCs w:val="24"/>
                <w:lang w:val="de-DE"/>
              </w:rPr>
              <w:t>mail</w:t>
            </w:r>
            <w:proofErr w:type="spellEnd"/>
            <w:r w:rsidRPr="00C74D0E">
              <w:rPr>
                <w:rFonts w:ascii="Times New Roman" w:hAnsi="Times New Roman" w:cs="Times New Roman"/>
                <w:sz w:val="24"/>
                <w:szCs w:val="24"/>
                <w:lang w:val="de-DE"/>
              </w:rPr>
              <w:t xml:space="preserve">: </w:t>
            </w:r>
            <w:proofErr w:type="spellStart"/>
            <w:r w:rsidRPr="00C74D0E">
              <w:rPr>
                <w:rFonts w:ascii="Times New Roman" w:hAnsi="Times New Roman" w:cs="Times New Roman"/>
                <w:sz w:val="24"/>
                <w:szCs w:val="24"/>
                <w:lang w:val="en-US"/>
              </w:rPr>
              <w:t>kcsonner</w:t>
            </w:r>
            <w:proofErr w:type="spellEnd"/>
            <w:r w:rsidRPr="00C74D0E">
              <w:rPr>
                <w:rFonts w:ascii="Times New Roman" w:hAnsi="Times New Roman" w:cs="Times New Roman"/>
                <w:sz w:val="24"/>
                <w:szCs w:val="24"/>
              </w:rPr>
              <w:t>@</w:t>
            </w:r>
            <w:r w:rsidRPr="00C74D0E">
              <w:rPr>
                <w:rFonts w:ascii="Times New Roman" w:hAnsi="Times New Roman" w:cs="Times New Roman"/>
                <w:sz w:val="24"/>
                <w:szCs w:val="24"/>
                <w:lang w:val="en-US"/>
              </w:rPr>
              <w:t>org</w:t>
            </w:r>
            <w:r w:rsidRPr="00C74D0E">
              <w:rPr>
                <w:rFonts w:ascii="Times New Roman" w:hAnsi="Times New Roman" w:cs="Times New Roman"/>
                <w:sz w:val="24"/>
                <w:szCs w:val="24"/>
              </w:rPr>
              <w:t>.</w:t>
            </w:r>
            <w:proofErr w:type="spellStart"/>
            <w:r w:rsidRPr="00C74D0E">
              <w:rPr>
                <w:rFonts w:ascii="Times New Roman" w:hAnsi="Times New Roman" w:cs="Times New Roman"/>
                <w:sz w:val="24"/>
                <w:szCs w:val="24"/>
                <w:lang w:val="en-US"/>
              </w:rPr>
              <w:t>kostroma</w:t>
            </w:r>
            <w:proofErr w:type="spellEnd"/>
            <w:r w:rsidRPr="00C74D0E">
              <w:rPr>
                <w:rFonts w:ascii="Times New Roman" w:hAnsi="Times New Roman" w:cs="Times New Roman"/>
                <w:sz w:val="24"/>
                <w:szCs w:val="24"/>
              </w:rPr>
              <w:t>.</w:t>
            </w:r>
            <w:proofErr w:type="spellStart"/>
            <w:r w:rsidRPr="00C74D0E">
              <w:rPr>
                <w:rFonts w:ascii="Times New Roman" w:hAnsi="Times New Roman" w:cs="Times New Roman"/>
                <w:sz w:val="24"/>
                <w:szCs w:val="24"/>
                <w:lang w:val="en-US"/>
              </w:rPr>
              <w:t>gov</w:t>
            </w:r>
            <w:proofErr w:type="spellEnd"/>
            <w:r w:rsidRPr="00C74D0E">
              <w:rPr>
                <w:rFonts w:ascii="Times New Roman" w:hAnsi="Times New Roman" w:cs="Times New Roman"/>
                <w:sz w:val="24"/>
                <w:szCs w:val="24"/>
              </w:rPr>
              <w:t>.</w:t>
            </w:r>
            <w:proofErr w:type="spellStart"/>
            <w:r w:rsidRPr="00C74D0E">
              <w:rPr>
                <w:rFonts w:ascii="Times New Roman" w:hAnsi="Times New Roman" w:cs="Times New Roman"/>
                <w:sz w:val="24"/>
                <w:szCs w:val="24"/>
                <w:lang w:val="en-US"/>
              </w:rPr>
              <w:t>ru</w:t>
            </w:r>
            <w:proofErr w:type="spellEnd"/>
          </w:p>
          <w:p w:rsidR="00C74D0E" w:rsidRPr="00C74D0E" w:rsidRDefault="00C74D0E" w:rsidP="003507FF">
            <w:pPr>
              <w:tabs>
                <w:tab w:val="left" w:pos="4111"/>
              </w:tabs>
              <w:ind w:right="-72"/>
              <w:jc w:val="center"/>
              <w:rPr>
                <w:rFonts w:ascii="Times New Roman" w:hAnsi="Times New Roman" w:cs="Times New Roman"/>
                <w:sz w:val="24"/>
                <w:szCs w:val="24"/>
              </w:rPr>
            </w:pPr>
            <w:r w:rsidRPr="00C74D0E">
              <w:rPr>
                <w:rFonts w:ascii="Times New Roman" w:hAnsi="Times New Roman" w:cs="Times New Roman"/>
                <w:sz w:val="24"/>
                <w:szCs w:val="24"/>
              </w:rPr>
              <w:t>ИНН/КПП 4405001810/440501001</w:t>
            </w:r>
          </w:p>
          <w:p w:rsidR="00C74D0E" w:rsidRPr="00C74D0E" w:rsidRDefault="00C74D0E" w:rsidP="003507FF">
            <w:pPr>
              <w:tabs>
                <w:tab w:val="left" w:pos="4111"/>
              </w:tabs>
              <w:spacing w:line="288" w:lineRule="auto"/>
              <w:ind w:right="-72"/>
              <w:jc w:val="center"/>
              <w:rPr>
                <w:rFonts w:ascii="Times New Roman" w:hAnsi="Times New Roman" w:cs="Times New Roman"/>
                <w:sz w:val="24"/>
                <w:szCs w:val="24"/>
              </w:rPr>
            </w:pPr>
            <w:r w:rsidRPr="00C74D0E">
              <w:rPr>
                <w:rFonts w:ascii="Times New Roman" w:hAnsi="Times New Roman" w:cs="Times New Roman"/>
                <w:sz w:val="24"/>
                <w:szCs w:val="24"/>
              </w:rPr>
              <w:t xml:space="preserve">от </w:t>
            </w:r>
            <w:r w:rsidR="003507FF">
              <w:rPr>
                <w:rFonts w:ascii="Times New Roman" w:hAnsi="Times New Roman" w:cs="Times New Roman"/>
                <w:sz w:val="24"/>
                <w:szCs w:val="24"/>
              </w:rPr>
              <w:t>07</w:t>
            </w:r>
            <w:r w:rsidRPr="00C74D0E">
              <w:rPr>
                <w:rFonts w:ascii="Times New Roman" w:hAnsi="Times New Roman" w:cs="Times New Roman"/>
                <w:sz w:val="24"/>
                <w:szCs w:val="24"/>
              </w:rPr>
              <w:t>.</w:t>
            </w:r>
            <w:r w:rsidR="003507FF">
              <w:rPr>
                <w:rFonts w:ascii="Times New Roman" w:hAnsi="Times New Roman" w:cs="Times New Roman"/>
                <w:sz w:val="24"/>
                <w:szCs w:val="24"/>
              </w:rPr>
              <w:t>08</w:t>
            </w:r>
            <w:r w:rsidRPr="00C74D0E">
              <w:rPr>
                <w:rFonts w:ascii="Times New Roman" w:hAnsi="Times New Roman" w:cs="Times New Roman"/>
                <w:sz w:val="24"/>
                <w:szCs w:val="24"/>
              </w:rPr>
              <w:t xml:space="preserve">.2025 </w:t>
            </w:r>
            <w:proofErr w:type="gramStart"/>
            <w:r w:rsidRPr="00C74D0E">
              <w:rPr>
                <w:rFonts w:ascii="Times New Roman" w:hAnsi="Times New Roman" w:cs="Times New Roman"/>
                <w:sz w:val="24"/>
                <w:szCs w:val="24"/>
              </w:rPr>
              <w:t>г № б</w:t>
            </w:r>
            <w:proofErr w:type="gramEnd"/>
            <w:r w:rsidRPr="00C74D0E">
              <w:rPr>
                <w:rFonts w:ascii="Times New Roman" w:hAnsi="Times New Roman" w:cs="Times New Roman"/>
                <w:sz w:val="24"/>
                <w:szCs w:val="24"/>
              </w:rPr>
              <w:t>/</w:t>
            </w:r>
            <w:proofErr w:type="spellStart"/>
            <w:r w:rsidRPr="00C74D0E">
              <w:rPr>
                <w:rFonts w:ascii="Times New Roman" w:hAnsi="Times New Roman" w:cs="Times New Roman"/>
                <w:sz w:val="24"/>
                <w:szCs w:val="24"/>
              </w:rPr>
              <w:t>н</w:t>
            </w:r>
            <w:proofErr w:type="spellEnd"/>
          </w:p>
          <w:p w:rsidR="00C74D0E" w:rsidRDefault="00C74D0E" w:rsidP="003507FF">
            <w:pPr>
              <w:pStyle w:val="ConsPlusNonformat"/>
              <w:jc w:val="center"/>
              <w:rPr>
                <w:rFonts w:ascii="Times New Roman" w:hAnsi="Times New Roman" w:cs="Times New Roman"/>
                <w:sz w:val="28"/>
                <w:szCs w:val="28"/>
              </w:rPr>
            </w:pPr>
          </w:p>
        </w:tc>
        <w:tc>
          <w:tcPr>
            <w:tcW w:w="10000" w:type="dxa"/>
            <w:tcBorders>
              <w:top w:val="nil"/>
              <w:left w:val="nil"/>
              <w:bottom w:val="nil"/>
              <w:right w:val="nil"/>
            </w:tcBorders>
          </w:tcPr>
          <w:p w:rsidR="009A399A" w:rsidRDefault="009A399A" w:rsidP="009A399A">
            <w:pPr>
              <w:jc w:val="right"/>
              <w:rPr>
                <w:rFonts w:ascii="Times New Roman" w:hAnsi="Times New Roman" w:cs="Times New Roman"/>
                <w:sz w:val="24"/>
                <w:szCs w:val="24"/>
              </w:rPr>
            </w:pPr>
            <w:r w:rsidRPr="009A399A">
              <w:rPr>
                <w:rFonts w:ascii="Times New Roman" w:hAnsi="Times New Roman" w:cs="Times New Roman"/>
                <w:sz w:val="24"/>
                <w:szCs w:val="24"/>
              </w:rPr>
              <w:t xml:space="preserve">Департамент по труду и </w:t>
            </w:r>
          </w:p>
          <w:p w:rsidR="009A399A" w:rsidRDefault="009A399A" w:rsidP="009A399A">
            <w:pPr>
              <w:jc w:val="right"/>
              <w:rPr>
                <w:rFonts w:ascii="Times New Roman" w:hAnsi="Times New Roman" w:cs="Times New Roman"/>
                <w:sz w:val="24"/>
                <w:szCs w:val="24"/>
              </w:rPr>
            </w:pPr>
            <w:r>
              <w:rPr>
                <w:rFonts w:ascii="Times New Roman" w:hAnsi="Times New Roman" w:cs="Times New Roman"/>
                <w:sz w:val="24"/>
                <w:szCs w:val="24"/>
              </w:rPr>
              <w:t>с</w:t>
            </w:r>
            <w:r w:rsidRPr="009A399A">
              <w:rPr>
                <w:rFonts w:ascii="Times New Roman" w:hAnsi="Times New Roman" w:cs="Times New Roman"/>
                <w:sz w:val="24"/>
                <w:szCs w:val="24"/>
              </w:rPr>
              <w:t>оциальной защите населения</w:t>
            </w:r>
            <w:r>
              <w:rPr>
                <w:rFonts w:ascii="Times New Roman" w:hAnsi="Times New Roman" w:cs="Times New Roman"/>
                <w:sz w:val="24"/>
                <w:szCs w:val="24"/>
              </w:rPr>
              <w:t xml:space="preserve"> </w:t>
            </w:r>
          </w:p>
          <w:p w:rsidR="009A399A" w:rsidRPr="009A399A" w:rsidRDefault="009A399A" w:rsidP="009A399A">
            <w:pPr>
              <w:jc w:val="right"/>
              <w:rPr>
                <w:rFonts w:ascii="Times New Roman" w:hAnsi="Times New Roman" w:cs="Times New Roman"/>
                <w:sz w:val="24"/>
                <w:szCs w:val="24"/>
              </w:rPr>
            </w:pPr>
            <w:r w:rsidRPr="009A399A">
              <w:rPr>
                <w:rFonts w:ascii="Times New Roman" w:hAnsi="Times New Roman" w:cs="Times New Roman"/>
                <w:sz w:val="24"/>
                <w:szCs w:val="24"/>
              </w:rPr>
              <w:t xml:space="preserve"> Костромской области</w:t>
            </w:r>
          </w:p>
          <w:p w:rsidR="009A399A" w:rsidRDefault="009A399A" w:rsidP="009A399A">
            <w:pPr>
              <w:jc w:val="right"/>
              <w:rPr>
                <w:rFonts w:ascii="Times New Roman" w:hAnsi="Times New Roman" w:cs="Times New Roman"/>
                <w:sz w:val="24"/>
                <w:szCs w:val="24"/>
              </w:rPr>
            </w:pPr>
          </w:p>
          <w:p w:rsidR="009A399A" w:rsidRPr="009A399A" w:rsidRDefault="009A399A" w:rsidP="009A399A">
            <w:pPr>
              <w:jc w:val="right"/>
              <w:rPr>
                <w:rFonts w:ascii="Times New Roman" w:hAnsi="Times New Roman" w:cs="Times New Roman"/>
                <w:sz w:val="24"/>
                <w:szCs w:val="24"/>
              </w:rPr>
            </w:pPr>
            <w:r w:rsidRPr="009A399A">
              <w:rPr>
                <w:rFonts w:ascii="Times New Roman" w:hAnsi="Times New Roman" w:cs="Times New Roman"/>
                <w:sz w:val="24"/>
                <w:szCs w:val="24"/>
              </w:rPr>
              <w:t>Ревизионный  отдел</w:t>
            </w:r>
          </w:p>
          <w:p w:rsidR="00C74D0E" w:rsidRPr="009A399A" w:rsidRDefault="00C74D0E" w:rsidP="009A399A">
            <w:pPr>
              <w:pStyle w:val="ConsPlusNonformat"/>
              <w:jc w:val="right"/>
              <w:rPr>
                <w:rFonts w:ascii="Times New Roman" w:hAnsi="Times New Roman" w:cs="Times New Roman"/>
                <w:sz w:val="24"/>
                <w:szCs w:val="24"/>
              </w:rPr>
            </w:pPr>
          </w:p>
        </w:tc>
      </w:tr>
    </w:tbl>
    <w:p w:rsidR="00C86EF6" w:rsidRPr="00C74D0E" w:rsidRDefault="00C86EF6" w:rsidP="00C86EF6">
      <w:pPr>
        <w:pStyle w:val="ConsPlusNonformat"/>
        <w:jc w:val="center"/>
        <w:rPr>
          <w:rFonts w:ascii="Times New Roman" w:hAnsi="Times New Roman" w:cs="Times New Roman"/>
          <w:sz w:val="24"/>
          <w:szCs w:val="24"/>
        </w:rPr>
      </w:pPr>
      <w:r w:rsidRPr="00C74D0E">
        <w:rPr>
          <w:rFonts w:ascii="Times New Roman" w:hAnsi="Times New Roman" w:cs="Times New Roman"/>
          <w:sz w:val="24"/>
          <w:szCs w:val="24"/>
        </w:rPr>
        <w:t>ПЛАН МЕРОПРИЯТИЙ</w:t>
      </w:r>
    </w:p>
    <w:p w:rsidR="00C86EF6" w:rsidRPr="00C74D0E" w:rsidRDefault="00C86EF6" w:rsidP="00C86EF6">
      <w:pPr>
        <w:pStyle w:val="ConsPlusNonformat"/>
        <w:jc w:val="center"/>
        <w:rPr>
          <w:rFonts w:ascii="Times New Roman" w:hAnsi="Times New Roman" w:cs="Times New Roman"/>
          <w:sz w:val="24"/>
          <w:szCs w:val="24"/>
        </w:rPr>
      </w:pPr>
      <w:r w:rsidRPr="00C74D0E">
        <w:rPr>
          <w:rFonts w:ascii="Times New Roman" w:hAnsi="Times New Roman" w:cs="Times New Roman"/>
          <w:sz w:val="24"/>
          <w:szCs w:val="24"/>
        </w:rPr>
        <w:t>по устранению выявленных недостатков, нарушений</w:t>
      </w:r>
      <w:r w:rsidR="00C74D0E" w:rsidRPr="00C74D0E">
        <w:rPr>
          <w:rFonts w:ascii="Times New Roman" w:hAnsi="Times New Roman" w:cs="Times New Roman"/>
          <w:sz w:val="24"/>
          <w:szCs w:val="24"/>
        </w:rPr>
        <w:t xml:space="preserve"> </w:t>
      </w:r>
      <w:r w:rsidRPr="00C74D0E">
        <w:rPr>
          <w:rFonts w:ascii="Times New Roman" w:hAnsi="Times New Roman" w:cs="Times New Roman"/>
          <w:sz w:val="24"/>
          <w:szCs w:val="24"/>
        </w:rPr>
        <w:t>и совершенствованию организации (обеспечения выполнения),</w:t>
      </w:r>
    </w:p>
    <w:p w:rsidR="00C74D0E" w:rsidRPr="00C74D0E" w:rsidRDefault="00C86EF6" w:rsidP="00C86EF6">
      <w:pPr>
        <w:pStyle w:val="ConsPlusNonformat"/>
        <w:jc w:val="center"/>
        <w:rPr>
          <w:rFonts w:ascii="Times New Roman" w:hAnsi="Times New Roman" w:cs="Times New Roman"/>
          <w:sz w:val="24"/>
          <w:szCs w:val="24"/>
        </w:rPr>
      </w:pPr>
      <w:r w:rsidRPr="00C74D0E">
        <w:rPr>
          <w:rFonts w:ascii="Times New Roman" w:hAnsi="Times New Roman" w:cs="Times New Roman"/>
          <w:sz w:val="24"/>
          <w:szCs w:val="24"/>
        </w:rPr>
        <w:t>выполнения бюджетной процедуры и (или) операций (действий)</w:t>
      </w:r>
      <w:r w:rsidR="00C74D0E" w:rsidRPr="00C74D0E">
        <w:rPr>
          <w:rFonts w:ascii="Times New Roman" w:hAnsi="Times New Roman" w:cs="Times New Roman"/>
          <w:sz w:val="24"/>
          <w:szCs w:val="24"/>
        </w:rPr>
        <w:t xml:space="preserve"> </w:t>
      </w:r>
      <w:r w:rsidRPr="00C74D0E">
        <w:rPr>
          <w:rFonts w:ascii="Times New Roman" w:hAnsi="Times New Roman" w:cs="Times New Roman"/>
          <w:sz w:val="24"/>
          <w:szCs w:val="24"/>
        </w:rPr>
        <w:t>по выполнению бюджетной процедуры по результатам проведения</w:t>
      </w:r>
      <w:r w:rsidR="00C74D0E" w:rsidRPr="00C74D0E">
        <w:rPr>
          <w:rFonts w:ascii="Times New Roman" w:hAnsi="Times New Roman" w:cs="Times New Roman"/>
          <w:sz w:val="24"/>
          <w:szCs w:val="24"/>
        </w:rPr>
        <w:t xml:space="preserve"> </w:t>
      </w:r>
      <w:r w:rsidRPr="00C74D0E">
        <w:rPr>
          <w:rFonts w:ascii="Times New Roman" w:hAnsi="Times New Roman" w:cs="Times New Roman"/>
          <w:sz w:val="24"/>
          <w:szCs w:val="24"/>
        </w:rPr>
        <w:t>аудиторского мероприяти</w:t>
      </w:r>
      <w:proofErr w:type="gramStart"/>
      <w:r w:rsidRPr="00C74D0E">
        <w:rPr>
          <w:rFonts w:ascii="Times New Roman" w:hAnsi="Times New Roman" w:cs="Times New Roman"/>
          <w:sz w:val="24"/>
          <w:szCs w:val="24"/>
        </w:rPr>
        <w:t>я</w:t>
      </w:r>
      <w:r w:rsidR="00EA0691" w:rsidRPr="00C74D0E">
        <w:rPr>
          <w:rFonts w:ascii="Times New Roman" w:hAnsi="Times New Roman" w:cs="Times New Roman"/>
          <w:sz w:val="24"/>
          <w:szCs w:val="24"/>
        </w:rPr>
        <w:t>(</w:t>
      </w:r>
      <w:proofErr w:type="gramEnd"/>
      <w:r w:rsidR="00EA0691" w:rsidRPr="00C74D0E">
        <w:rPr>
          <w:rFonts w:ascii="Times New Roman" w:hAnsi="Times New Roman" w:cs="Times New Roman"/>
          <w:sz w:val="24"/>
          <w:szCs w:val="24"/>
        </w:rPr>
        <w:t>ревизии, проверки)</w:t>
      </w:r>
      <w:r w:rsidR="00C74D0E" w:rsidRPr="00C74D0E">
        <w:rPr>
          <w:rFonts w:ascii="Times New Roman" w:hAnsi="Times New Roman" w:cs="Times New Roman"/>
          <w:sz w:val="24"/>
          <w:szCs w:val="24"/>
        </w:rPr>
        <w:t xml:space="preserve"> </w:t>
      </w:r>
    </w:p>
    <w:p w:rsidR="00C86EF6" w:rsidRPr="00C74D0E" w:rsidRDefault="00890405" w:rsidP="00C86EF6">
      <w:pPr>
        <w:pStyle w:val="ConsPlusNonformat"/>
        <w:jc w:val="center"/>
        <w:rPr>
          <w:rFonts w:ascii="Times New Roman" w:hAnsi="Times New Roman" w:cs="Times New Roman"/>
          <w:sz w:val="24"/>
          <w:szCs w:val="24"/>
          <w:u w:val="single"/>
        </w:rPr>
      </w:pPr>
      <w:r w:rsidRPr="00C74D0E">
        <w:rPr>
          <w:rFonts w:ascii="Times New Roman" w:hAnsi="Times New Roman" w:cs="Times New Roman"/>
          <w:sz w:val="24"/>
          <w:szCs w:val="24"/>
          <w:u w:val="single"/>
        </w:rPr>
        <w:t>плановой комплексной ревизии</w:t>
      </w:r>
      <w:r w:rsidR="00C86EF6" w:rsidRPr="00C74D0E">
        <w:rPr>
          <w:rFonts w:ascii="Times New Roman" w:hAnsi="Times New Roman" w:cs="Times New Roman"/>
          <w:sz w:val="24"/>
          <w:szCs w:val="24"/>
          <w:u w:val="single"/>
        </w:rPr>
        <w:t xml:space="preserve"> в </w:t>
      </w:r>
      <w:r w:rsidRPr="00C74D0E">
        <w:rPr>
          <w:rFonts w:ascii="Times New Roman" w:hAnsi="Times New Roman" w:cs="Times New Roman"/>
          <w:sz w:val="24"/>
          <w:szCs w:val="24"/>
          <w:u w:val="single"/>
        </w:rPr>
        <w:t>ОГБУ «</w:t>
      </w:r>
      <w:proofErr w:type="spellStart"/>
      <w:r w:rsidRPr="00C74D0E">
        <w:rPr>
          <w:rFonts w:ascii="Times New Roman" w:hAnsi="Times New Roman" w:cs="Times New Roman"/>
          <w:sz w:val="24"/>
          <w:szCs w:val="24"/>
          <w:u w:val="single"/>
        </w:rPr>
        <w:t>Нерехтский</w:t>
      </w:r>
      <w:proofErr w:type="spellEnd"/>
      <w:r w:rsidRPr="00C74D0E">
        <w:rPr>
          <w:rFonts w:ascii="Times New Roman" w:hAnsi="Times New Roman" w:cs="Times New Roman"/>
          <w:sz w:val="24"/>
          <w:szCs w:val="24"/>
          <w:u w:val="single"/>
        </w:rPr>
        <w:t xml:space="preserve"> КЦСОН»</w:t>
      </w:r>
    </w:p>
    <w:p w:rsidR="00C86EF6" w:rsidRPr="00C74D0E" w:rsidRDefault="00890405" w:rsidP="00C86EF6">
      <w:pPr>
        <w:pStyle w:val="ConsPlusNonformat"/>
        <w:jc w:val="center"/>
        <w:rPr>
          <w:rFonts w:ascii="Times New Roman" w:hAnsi="Times New Roman" w:cs="Times New Roman"/>
          <w:sz w:val="24"/>
          <w:szCs w:val="24"/>
        </w:rPr>
      </w:pPr>
      <w:r w:rsidRPr="00C74D0E">
        <w:rPr>
          <w:rFonts w:ascii="Times New Roman" w:hAnsi="Times New Roman" w:cs="Times New Roman"/>
          <w:sz w:val="24"/>
          <w:szCs w:val="24"/>
        </w:rPr>
        <w:t xml:space="preserve">    </w:t>
      </w:r>
      <w:r w:rsidR="00C86EF6" w:rsidRPr="00C74D0E">
        <w:rPr>
          <w:rFonts w:ascii="Times New Roman" w:hAnsi="Times New Roman" w:cs="Times New Roman"/>
          <w:sz w:val="24"/>
          <w:szCs w:val="24"/>
        </w:rPr>
        <w:t xml:space="preserve">(название)  </w:t>
      </w:r>
      <w:r w:rsidRPr="00C74D0E">
        <w:rPr>
          <w:rFonts w:ascii="Times New Roman" w:hAnsi="Times New Roman" w:cs="Times New Roman"/>
          <w:sz w:val="24"/>
          <w:szCs w:val="24"/>
        </w:rPr>
        <w:t>(</w:t>
      </w:r>
      <w:r w:rsidR="00C86EF6" w:rsidRPr="00C74D0E">
        <w:rPr>
          <w:rFonts w:ascii="Times New Roman" w:hAnsi="Times New Roman" w:cs="Times New Roman"/>
          <w:sz w:val="24"/>
          <w:szCs w:val="24"/>
        </w:rPr>
        <w:t>наименование субъекта бюджетных процедур)</w:t>
      </w:r>
    </w:p>
    <w:p w:rsidR="00C86EF6" w:rsidRPr="00C74D0E" w:rsidRDefault="00C86EF6" w:rsidP="00C86EF6">
      <w:pPr>
        <w:pStyle w:val="ConsPlusNonformat"/>
        <w:jc w:val="center"/>
        <w:rPr>
          <w:rFonts w:ascii="Times New Roman" w:hAnsi="Times New Roman" w:cs="Times New Roman"/>
          <w:sz w:val="24"/>
          <w:szCs w:val="24"/>
        </w:rPr>
      </w:pPr>
      <w:r w:rsidRPr="00C74D0E">
        <w:rPr>
          <w:rFonts w:ascii="Times New Roman" w:hAnsi="Times New Roman" w:cs="Times New Roman"/>
          <w:sz w:val="24"/>
          <w:szCs w:val="24"/>
        </w:rPr>
        <w:t>с «</w:t>
      </w:r>
      <w:r w:rsidR="00890405" w:rsidRPr="00C74D0E">
        <w:rPr>
          <w:rFonts w:ascii="Times New Roman" w:hAnsi="Times New Roman" w:cs="Times New Roman"/>
          <w:sz w:val="24"/>
          <w:szCs w:val="24"/>
        </w:rPr>
        <w:t>07</w:t>
      </w:r>
      <w:r w:rsidRPr="00C74D0E">
        <w:rPr>
          <w:rFonts w:ascii="Times New Roman" w:hAnsi="Times New Roman" w:cs="Times New Roman"/>
          <w:sz w:val="24"/>
          <w:szCs w:val="24"/>
        </w:rPr>
        <w:t xml:space="preserve">» </w:t>
      </w:r>
      <w:r w:rsidR="00890405" w:rsidRPr="00C74D0E">
        <w:rPr>
          <w:rFonts w:ascii="Times New Roman" w:hAnsi="Times New Roman" w:cs="Times New Roman"/>
          <w:sz w:val="24"/>
          <w:szCs w:val="24"/>
        </w:rPr>
        <w:t>апреля</w:t>
      </w:r>
      <w:r w:rsidRPr="00C74D0E">
        <w:rPr>
          <w:rFonts w:ascii="Times New Roman" w:hAnsi="Times New Roman" w:cs="Times New Roman"/>
          <w:sz w:val="24"/>
          <w:szCs w:val="24"/>
        </w:rPr>
        <w:t xml:space="preserve"> 20</w:t>
      </w:r>
      <w:r w:rsidR="00890405" w:rsidRPr="00C74D0E">
        <w:rPr>
          <w:rFonts w:ascii="Times New Roman" w:hAnsi="Times New Roman" w:cs="Times New Roman"/>
          <w:sz w:val="24"/>
          <w:szCs w:val="24"/>
        </w:rPr>
        <w:t>25</w:t>
      </w:r>
      <w:r w:rsidRPr="00C74D0E">
        <w:rPr>
          <w:rFonts w:ascii="Times New Roman" w:hAnsi="Times New Roman" w:cs="Times New Roman"/>
          <w:sz w:val="24"/>
          <w:szCs w:val="24"/>
        </w:rPr>
        <w:t xml:space="preserve"> г. по «</w:t>
      </w:r>
      <w:r w:rsidR="00890405" w:rsidRPr="00C74D0E">
        <w:rPr>
          <w:rFonts w:ascii="Times New Roman" w:hAnsi="Times New Roman" w:cs="Times New Roman"/>
          <w:sz w:val="24"/>
          <w:szCs w:val="24"/>
        </w:rPr>
        <w:t>16</w:t>
      </w:r>
      <w:r w:rsidRPr="00C74D0E">
        <w:rPr>
          <w:rFonts w:ascii="Times New Roman" w:hAnsi="Times New Roman" w:cs="Times New Roman"/>
          <w:sz w:val="24"/>
          <w:szCs w:val="24"/>
        </w:rPr>
        <w:t xml:space="preserve">» </w:t>
      </w:r>
      <w:r w:rsidR="00890405" w:rsidRPr="00C74D0E">
        <w:rPr>
          <w:rFonts w:ascii="Times New Roman" w:hAnsi="Times New Roman" w:cs="Times New Roman"/>
          <w:sz w:val="24"/>
          <w:szCs w:val="24"/>
        </w:rPr>
        <w:t>мая</w:t>
      </w:r>
      <w:r w:rsidRPr="00C74D0E">
        <w:rPr>
          <w:rFonts w:ascii="Times New Roman" w:hAnsi="Times New Roman" w:cs="Times New Roman"/>
          <w:sz w:val="24"/>
          <w:szCs w:val="24"/>
        </w:rPr>
        <w:t xml:space="preserve"> 20</w:t>
      </w:r>
      <w:r w:rsidR="00890405" w:rsidRPr="00C74D0E">
        <w:rPr>
          <w:rFonts w:ascii="Times New Roman" w:hAnsi="Times New Roman" w:cs="Times New Roman"/>
          <w:sz w:val="24"/>
          <w:szCs w:val="24"/>
        </w:rPr>
        <w:t>25</w:t>
      </w:r>
      <w:r w:rsidRPr="00C74D0E">
        <w:rPr>
          <w:rFonts w:ascii="Times New Roman" w:hAnsi="Times New Roman" w:cs="Times New Roman"/>
          <w:sz w:val="24"/>
          <w:szCs w:val="24"/>
        </w:rPr>
        <w:t xml:space="preserve"> г.</w:t>
      </w:r>
    </w:p>
    <w:tbl>
      <w:tblPr>
        <w:tblW w:w="15666"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851"/>
        <w:gridCol w:w="2694"/>
        <w:gridCol w:w="2552"/>
        <w:gridCol w:w="1134"/>
        <w:gridCol w:w="2552"/>
        <w:gridCol w:w="2765"/>
        <w:gridCol w:w="1062"/>
        <w:gridCol w:w="1490"/>
      </w:tblGrid>
      <w:tr w:rsidR="00731EBF" w:rsidTr="00B92A68">
        <w:tc>
          <w:tcPr>
            <w:tcW w:w="566"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 xml:space="preserve">N </w:t>
            </w:r>
            <w:proofErr w:type="spellStart"/>
            <w:proofErr w:type="gramStart"/>
            <w:r w:rsidRPr="00C74D0E">
              <w:rPr>
                <w:rFonts w:ascii="Times New Roman" w:hAnsi="Times New Roman" w:cs="Times New Roman"/>
                <w:sz w:val="24"/>
                <w:szCs w:val="24"/>
              </w:rPr>
              <w:t>п</w:t>
            </w:r>
            <w:proofErr w:type="spellEnd"/>
            <w:proofErr w:type="gramEnd"/>
            <w:r w:rsidRPr="00C74D0E">
              <w:rPr>
                <w:rFonts w:ascii="Times New Roman" w:hAnsi="Times New Roman" w:cs="Times New Roman"/>
                <w:sz w:val="24"/>
                <w:szCs w:val="24"/>
              </w:rPr>
              <w:t>/</w:t>
            </w:r>
            <w:proofErr w:type="spellStart"/>
            <w:r w:rsidRPr="00C74D0E">
              <w:rPr>
                <w:rFonts w:ascii="Times New Roman" w:hAnsi="Times New Roman" w:cs="Times New Roman"/>
                <w:sz w:val="24"/>
                <w:szCs w:val="24"/>
              </w:rPr>
              <w:t>п</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 пункта в Заключении/стр.</w:t>
            </w:r>
          </w:p>
        </w:tc>
        <w:tc>
          <w:tcPr>
            <w:tcW w:w="2694"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Краткое содержание недостатков и нарушений</w:t>
            </w:r>
          </w:p>
        </w:tc>
        <w:tc>
          <w:tcPr>
            <w:tcW w:w="2552"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Мероприятия по устранению выявленных нарушений и недостатков субъекта бюджетных процедур</w:t>
            </w:r>
          </w:p>
        </w:tc>
        <w:tc>
          <w:tcPr>
            <w:tcW w:w="1134"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Срок выполнения</w:t>
            </w:r>
          </w:p>
        </w:tc>
        <w:tc>
          <w:tcPr>
            <w:tcW w:w="2552"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Предложения/рекомендации, внесенные в заключение аудиторской проверки, субъекта внутреннего финансового аудита</w:t>
            </w:r>
          </w:p>
        </w:tc>
        <w:tc>
          <w:tcPr>
            <w:tcW w:w="2765"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Мероприятия по совершенствованию организации, выполнения бюджетной процедуры и операций (действий) по выполнению бюджетной процедуры субъекта бюджетных процедур</w:t>
            </w:r>
          </w:p>
        </w:tc>
        <w:tc>
          <w:tcPr>
            <w:tcW w:w="1062"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Срок выполнения</w:t>
            </w:r>
          </w:p>
        </w:tc>
        <w:tc>
          <w:tcPr>
            <w:tcW w:w="1490" w:type="dxa"/>
            <w:tcBorders>
              <w:top w:val="single" w:sz="4" w:space="0" w:color="auto"/>
              <w:left w:val="single" w:sz="4" w:space="0" w:color="auto"/>
              <w:bottom w:val="single" w:sz="4" w:space="0" w:color="auto"/>
              <w:right w:val="single" w:sz="4" w:space="0" w:color="auto"/>
            </w:tcBorders>
            <w:hideMark/>
          </w:tcPr>
          <w:p w:rsidR="00C86EF6" w:rsidRPr="00C74D0E" w:rsidRDefault="00C86EF6" w:rsidP="00B13A68">
            <w:pPr>
              <w:pStyle w:val="ConsPlusNormal"/>
              <w:jc w:val="center"/>
              <w:rPr>
                <w:rFonts w:ascii="Times New Roman" w:hAnsi="Times New Roman" w:cs="Times New Roman"/>
                <w:sz w:val="24"/>
                <w:szCs w:val="24"/>
              </w:rPr>
            </w:pPr>
            <w:r w:rsidRPr="00C74D0E">
              <w:rPr>
                <w:rFonts w:ascii="Times New Roman" w:hAnsi="Times New Roman" w:cs="Times New Roman"/>
                <w:sz w:val="24"/>
                <w:szCs w:val="24"/>
              </w:rPr>
              <w:t>Ответственные исполнители субъекта бюджетных процедур</w:t>
            </w:r>
          </w:p>
        </w:tc>
      </w:tr>
      <w:tr w:rsidR="00731EBF" w:rsidTr="00B92A68">
        <w:tc>
          <w:tcPr>
            <w:tcW w:w="566"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1</w:t>
            </w:r>
          </w:p>
        </w:tc>
        <w:tc>
          <w:tcPr>
            <w:tcW w:w="851"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2</w:t>
            </w:r>
          </w:p>
        </w:tc>
        <w:tc>
          <w:tcPr>
            <w:tcW w:w="2694"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3</w:t>
            </w:r>
          </w:p>
        </w:tc>
        <w:tc>
          <w:tcPr>
            <w:tcW w:w="2552"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4</w:t>
            </w:r>
          </w:p>
        </w:tc>
        <w:tc>
          <w:tcPr>
            <w:tcW w:w="1134"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5</w:t>
            </w:r>
          </w:p>
        </w:tc>
        <w:tc>
          <w:tcPr>
            <w:tcW w:w="2552"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6</w:t>
            </w:r>
          </w:p>
        </w:tc>
        <w:tc>
          <w:tcPr>
            <w:tcW w:w="2765"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7</w:t>
            </w:r>
          </w:p>
        </w:tc>
        <w:tc>
          <w:tcPr>
            <w:tcW w:w="1062"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8</w:t>
            </w:r>
          </w:p>
        </w:tc>
        <w:tc>
          <w:tcPr>
            <w:tcW w:w="1490" w:type="dxa"/>
            <w:tcBorders>
              <w:top w:val="single" w:sz="4" w:space="0" w:color="auto"/>
              <w:left w:val="single" w:sz="4" w:space="0" w:color="auto"/>
              <w:bottom w:val="single" w:sz="4" w:space="0" w:color="auto"/>
              <w:right w:val="single" w:sz="4" w:space="0" w:color="auto"/>
            </w:tcBorders>
            <w:hideMark/>
          </w:tcPr>
          <w:p w:rsidR="00C86EF6" w:rsidRPr="00C74D0E" w:rsidRDefault="00C86EF6">
            <w:pPr>
              <w:pStyle w:val="ConsPlusNormal"/>
              <w:spacing w:line="276" w:lineRule="auto"/>
              <w:jc w:val="center"/>
              <w:rPr>
                <w:rFonts w:ascii="Times New Roman" w:hAnsi="Times New Roman" w:cs="Times New Roman"/>
                <w:szCs w:val="22"/>
              </w:rPr>
            </w:pPr>
            <w:r w:rsidRPr="00C74D0E">
              <w:rPr>
                <w:rFonts w:ascii="Times New Roman" w:hAnsi="Times New Roman" w:cs="Times New Roman"/>
                <w:szCs w:val="22"/>
              </w:rPr>
              <w:t>9</w:t>
            </w:r>
          </w:p>
        </w:tc>
      </w:tr>
      <w:tr w:rsidR="00E548CA" w:rsidTr="00B92A68">
        <w:tc>
          <w:tcPr>
            <w:tcW w:w="566"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1</w:t>
            </w:r>
          </w:p>
        </w:tc>
        <w:tc>
          <w:tcPr>
            <w:tcW w:w="851"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1</w:t>
            </w:r>
          </w:p>
        </w:tc>
        <w:tc>
          <w:tcPr>
            <w:tcW w:w="2694" w:type="dxa"/>
            <w:tcBorders>
              <w:top w:val="single" w:sz="4" w:space="0" w:color="auto"/>
              <w:left w:val="single" w:sz="4" w:space="0" w:color="auto"/>
              <w:bottom w:val="single" w:sz="4" w:space="0" w:color="auto"/>
              <w:right w:val="single" w:sz="4" w:space="0" w:color="auto"/>
            </w:tcBorders>
            <w:hideMark/>
          </w:tcPr>
          <w:p w:rsidR="00E548CA" w:rsidRPr="00E548CA" w:rsidRDefault="00E548CA" w:rsidP="00E548CA">
            <w:pPr>
              <w:pStyle w:val="ConsPlusNormal"/>
              <w:rPr>
                <w:rFonts w:ascii="Times New Roman" w:hAnsi="Times New Roman" w:cs="Times New Roman"/>
                <w:sz w:val="24"/>
                <w:szCs w:val="24"/>
              </w:rPr>
            </w:pPr>
            <w:r w:rsidRPr="00E548CA">
              <w:rPr>
                <w:rFonts w:ascii="Times New Roman" w:hAnsi="Times New Roman" w:cs="Times New Roman"/>
                <w:sz w:val="24"/>
                <w:szCs w:val="24"/>
              </w:rPr>
              <w:t xml:space="preserve">ПФХД учреждения </w:t>
            </w:r>
            <w:r w:rsidRPr="00E548CA">
              <w:rPr>
                <w:rFonts w:ascii="Times New Roman" w:hAnsi="Times New Roman" w:cs="Times New Roman"/>
                <w:sz w:val="24"/>
                <w:szCs w:val="24"/>
              </w:rPr>
              <w:lastRenderedPageBreak/>
              <w:t>исполнен не в полном объеме, не использованы средства в сумме</w:t>
            </w:r>
            <w:r>
              <w:rPr>
                <w:rFonts w:ascii="Times New Roman" w:hAnsi="Times New Roman" w:cs="Times New Roman"/>
                <w:sz w:val="24"/>
                <w:szCs w:val="24"/>
              </w:rPr>
              <w:t xml:space="preserve"> </w:t>
            </w:r>
            <w:r w:rsidRPr="00E548CA">
              <w:rPr>
                <w:rFonts w:ascii="Times New Roman" w:hAnsi="Times New Roman" w:cs="Times New Roman"/>
                <w:sz w:val="24"/>
                <w:szCs w:val="24"/>
              </w:rPr>
              <w:t>322,9 тыс. руб.</w:t>
            </w:r>
          </w:p>
        </w:tc>
        <w:tc>
          <w:tcPr>
            <w:tcW w:w="2552" w:type="dxa"/>
            <w:tcBorders>
              <w:top w:val="single" w:sz="4" w:space="0" w:color="auto"/>
              <w:left w:val="single" w:sz="4" w:space="0" w:color="auto"/>
              <w:bottom w:val="single" w:sz="4" w:space="0" w:color="auto"/>
              <w:right w:val="single" w:sz="4" w:space="0" w:color="auto"/>
            </w:tcBorders>
            <w:hideMark/>
          </w:tcPr>
          <w:p w:rsidR="00E548CA" w:rsidRPr="00E548CA" w:rsidRDefault="00E548CA" w:rsidP="00E548CA">
            <w:pPr>
              <w:pStyle w:val="ConsPlusNormal"/>
              <w:rPr>
                <w:rFonts w:ascii="Times New Roman" w:hAnsi="Times New Roman" w:cs="Times New Roman"/>
                <w:sz w:val="24"/>
                <w:szCs w:val="24"/>
              </w:rPr>
            </w:pPr>
            <w:r>
              <w:rPr>
                <w:rFonts w:ascii="Times New Roman" w:hAnsi="Times New Roman" w:cs="Times New Roman"/>
                <w:sz w:val="24"/>
                <w:szCs w:val="24"/>
              </w:rPr>
              <w:lastRenderedPageBreak/>
              <w:t xml:space="preserve">проводить анализ </w:t>
            </w:r>
            <w:r>
              <w:rPr>
                <w:rFonts w:ascii="Times New Roman" w:hAnsi="Times New Roman" w:cs="Times New Roman"/>
                <w:sz w:val="24"/>
                <w:szCs w:val="24"/>
              </w:rPr>
              <w:lastRenderedPageBreak/>
              <w:t xml:space="preserve">выполнения плана ФХД и </w:t>
            </w:r>
            <w:r w:rsidRPr="00E548CA">
              <w:rPr>
                <w:rFonts w:ascii="Times New Roman" w:hAnsi="Times New Roman" w:cs="Times New Roman"/>
                <w:sz w:val="24"/>
                <w:szCs w:val="24"/>
              </w:rPr>
              <w:t xml:space="preserve">своевременно направлять предложения по перераспределению                          бюджетных ассигнований в департамент по труду и социальной защите                      населения Костромской </w:t>
            </w:r>
            <w:proofErr w:type="gramStart"/>
            <w:r w:rsidRPr="00E548CA">
              <w:rPr>
                <w:rFonts w:ascii="Times New Roman" w:hAnsi="Times New Roman" w:cs="Times New Roman"/>
                <w:sz w:val="24"/>
                <w:szCs w:val="24"/>
              </w:rPr>
              <w:t>области</w:t>
            </w:r>
            <w:proofErr w:type="gramEnd"/>
            <w:r w:rsidRPr="00E548CA">
              <w:rPr>
                <w:rFonts w:ascii="Times New Roman" w:hAnsi="Times New Roman" w:cs="Times New Roman"/>
                <w:sz w:val="24"/>
                <w:szCs w:val="24"/>
              </w:rPr>
              <w:t xml:space="preserve"> с целью обеспечения  выполнения                                установленных показателей плана финансово-хозяйственной деятельности учреждения в полном объеме</w:t>
            </w:r>
          </w:p>
        </w:tc>
        <w:tc>
          <w:tcPr>
            <w:tcW w:w="1134" w:type="dxa"/>
            <w:tcBorders>
              <w:top w:val="single" w:sz="4" w:space="0" w:color="auto"/>
              <w:left w:val="single" w:sz="4" w:space="0" w:color="auto"/>
              <w:bottom w:val="single" w:sz="4" w:space="0" w:color="auto"/>
              <w:right w:val="single" w:sz="4" w:space="0" w:color="auto"/>
            </w:tcBorders>
            <w:hideMark/>
          </w:tcPr>
          <w:p w:rsidR="00E548CA" w:rsidRPr="00C74D0E" w:rsidRDefault="00E548CA" w:rsidP="00E14E8F">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постоянно</w:t>
            </w:r>
            <w:r>
              <w:rPr>
                <w:rFonts w:ascii="Times New Roman" w:hAnsi="Times New Roman" w:cs="Times New Roman"/>
                <w:szCs w:val="22"/>
              </w:rPr>
              <w:lastRenderedPageBreak/>
              <w:t>, особый контроль по истечени</w:t>
            </w:r>
            <w:r w:rsidR="00E14E8F">
              <w:rPr>
                <w:rFonts w:ascii="Times New Roman" w:hAnsi="Times New Roman" w:cs="Times New Roman"/>
                <w:szCs w:val="22"/>
              </w:rPr>
              <w:t>и</w:t>
            </w:r>
            <w:r>
              <w:rPr>
                <w:rFonts w:ascii="Times New Roman" w:hAnsi="Times New Roman" w:cs="Times New Roman"/>
                <w:szCs w:val="22"/>
              </w:rPr>
              <w:t xml:space="preserve"> 6, 9 месяцев финансового года </w:t>
            </w:r>
          </w:p>
        </w:tc>
        <w:tc>
          <w:tcPr>
            <w:tcW w:w="2552"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lastRenderedPageBreak/>
              <w:t>х</w:t>
            </w:r>
            <w:proofErr w:type="spellEnd"/>
          </w:p>
        </w:tc>
        <w:tc>
          <w:tcPr>
            <w:tcW w:w="2765"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p>
        </w:tc>
        <w:tc>
          <w:tcPr>
            <w:tcW w:w="1490" w:type="dxa"/>
            <w:tcBorders>
              <w:top w:val="single" w:sz="4" w:space="0" w:color="auto"/>
              <w:left w:val="single" w:sz="4" w:space="0" w:color="auto"/>
              <w:bottom w:val="single" w:sz="4" w:space="0" w:color="auto"/>
              <w:right w:val="single" w:sz="4" w:space="0" w:color="auto"/>
            </w:tcBorders>
            <w:hideMark/>
          </w:tcPr>
          <w:p w:rsidR="00E548CA" w:rsidRPr="00C74D0E" w:rsidRDefault="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 xml:space="preserve">главный </w:t>
            </w:r>
            <w:r>
              <w:rPr>
                <w:rFonts w:ascii="Times New Roman" w:hAnsi="Times New Roman" w:cs="Times New Roman"/>
                <w:szCs w:val="22"/>
              </w:rPr>
              <w:lastRenderedPageBreak/>
              <w:t>бухгалтер – А.В. Ячменева</w:t>
            </w:r>
          </w:p>
        </w:tc>
      </w:tr>
      <w:tr w:rsidR="00E548CA" w:rsidTr="00B92A68">
        <w:tc>
          <w:tcPr>
            <w:tcW w:w="566" w:type="dxa"/>
            <w:tcBorders>
              <w:top w:val="single" w:sz="4" w:space="0" w:color="auto"/>
              <w:left w:val="single" w:sz="4" w:space="0" w:color="auto"/>
              <w:bottom w:val="single" w:sz="4" w:space="0" w:color="auto"/>
              <w:right w:val="single" w:sz="4" w:space="0" w:color="auto"/>
            </w:tcBorders>
            <w:hideMark/>
          </w:tcPr>
          <w:p w:rsidR="00E548CA" w:rsidRDefault="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w:t>
            </w:r>
          </w:p>
        </w:tc>
        <w:tc>
          <w:tcPr>
            <w:tcW w:w="851" w:type="dxa"/>
            <w:tcBorders>
              <w:top w:val="single" w:sz="4" w:space="0" w:color="auto"/>
              <w:left w:val="single" w:sz="4" w:space="0" w:color="auto"/>
              <w:bottom w:val="single" w:sz="4" w:space="0" w:color="auto"/>
              <w:right w:val="single" w:sz="4" w:space="0" w:color="auto"/>
            </w:tcBorders>
            <w:hideMark/>
          </w:tcPr>
          <w:p w:rsidR="00E548CA" w:rsidRDefault="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2</w:t>
            </w:r>
          </w:p>
        </w:tc>
        <w:tc>
          <w:tcPr>
            <w:tcW w:w="2694" w:type="dxa"/>
            <w:tcBorders>
              <w:top w:val="single" w:sz="4" w:space="0" w:color="auto"/>
              <w:left w:val="single" w:sz="4" w:space="0" w:color="auto"/>
              <w:bottom w:val="single" w:sz="4" w:space="0" w:color="auto"/>
              <w:right w:val="single" w:sz="4" w:space="0" w:color="auto"/>
            </w:tcBorders>
            <w:hideMark/>
          </w:tcPr>
          <w:p w:rsidR="00E548CA" w:rsidRPr="00E548CA" w:rsidRDefault="00E548CA" w:rsidP="00E548CA">
            <w:pPr>
              <w:autoSpaceDE w:val="0"/>
              <w:autoSpaceDN w:val="0"/>
              <w:adjustRightInd w:val="0"/>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w:t>
            </w:r>
            <w:r w:rsidRPr="00E548CA">
              <w:rPr>
                <w:rFonts w:ascii="Times New Roman" w:eastAsia="Times New Roman" w:hAnsi="Times New Roman" w:cs="Times New Roman"/>
                <w:sz w:val="24"/>
                <w:szCs w:val="24"/>
              </w:rPr>
              <w:t>ри временном размещении подразделения ОГКУ «ЦЗН Костромской области в помещениях ОГБУ «</w:t>
            </w:r>
            <w:proofErr w:type="spellStart"/>
            <w:r w:rsidRPr="00E548CA">
              <w:rPr>
                <w:rFonts w:ascii="Times New Roman" w:eastAsia="Times New Roman" w:hAnsi="Times New Roman" w:cs="Times New Roman"/>
                <w:sz w:val="24"/>
                <w:szCs w:val="24"/>
              </w:rPr>
              <w:t>Нерехтский</w:t>
            </w:r>
            <w:proofErr w:type="spellEnd"/>
            <w:r w:rsidRPr="00E548CA">
              <w:rPr>
                <w:rFonts w:ascii="Times New Roman" w:eastAsia="Times New Roman" w:hAnsi="Times New Roman" w:cs="Times New Roman"/>
                <w:sz w:val="24"/>
                <w:szCs w:val="24"/>
              </w:rPr>
              <w:t xml:space="preserve"> КЦСОН» (3 месяца) договор о во</w:t>
            </w:r>
            <w:r>
              <w:rPr>
                <w:rFonts w:ascii="Times New Roman" w:eastAsia="Times New Roman" w:hAnsi="Times New Roman" w:cs="Times New Roman"/>
                <w:sz w:val="24"/>
                <w:szCs w:val="24"/>
              </w:rPr>
              <w:t>змещении расходов не заключался</w:t>
            </w:r>
          </w:p>
        </w:tc>
        <w:tc>
          <w:tcPr>
            <w:tcW w:w="2552" w:type="dxa"/>
            <w:tcBorders>
              <w:top w:val="single" w:sz="4" w:space="0" w:color="auto"/>
              <w:left w:val="single" w:sz="4" w:space="0" w:color="auto"/>
              <w:bottom w:val="single" w:sz="4" w:space="0" w:color="auto"/>
              <w:right w:val="single" w:sz="4" w:space="0" w:color="auto"/>
            </w:tcBorders>
            <w:hideMark/>
          </w:tcPr>
          <w:p w:rsidR="00E548CA" w:rsidRDefault="00FB696E" w:rsidP="00E548CA">
            <w:pPr>
              <w:pStyle w:val="ConsPlusNormal"/>
              <w:rPr>
                <w:rFonts w:ascii="Times New Roman" w:hAnsi="Times New Roman" w:cs="Times New Roman"/>
                <w:sz w:val="24"/>
                <w:szCs w:val="24"/>
              </w:rPr>
            </w:pPr>
            <w:r>
              <w:rPr>
                <w:rFonts w:ascii="Times New Roman" w:hAnsi="Times New Roman" w:cs="Times New Roman"/>
                <w:sz w:val="24"/>
                <w:szCs w:val="24"/>
              </w:rPr>
              <w:t>обязуемся в последующем не допускать указанное нарушение</w:t>
            </w:r>
          </w:p>
        </w:tc>
        <w:tc>
          <w:tcPr>
            <w:tcW w:w="1134" w:type="dxa"/>
            <w:tcBorders>
              <w:top w:val="single" w:sz="4" w:space="0" w:color="auto"/>
              <w:left w:val="single" w:sz="4" w:space="0" w:color="auto"/>
              <w:bottom w:val="single" w:sz="4" w:space="0" w:color="auto"/>
              <w:right w:val="single" w:sz="4" w:space="0" w:color="auto"/>
            </w:tcBorders>
            <w:hideMark/>
          </w:tcPr>
          <w:p w:rsidR="00E548CA" w:rsidRDefault="00FB696E">
            <w:pPr>
              <w:pStyle w:val="ConsPlusNormal"/>
              <w:spacing w:line="276" w:lineRule="auto"/>
              <w:jc w:val="center"/>
              <w:rPr>
                <w:rFonts w:ascii="Times New Roman" w:hAnsi="Times New Roman" w:cs="Times New Roman"/>
                <w:szCs w:val="22"/>
              </w:rPr>
            </w:pPr>
            <w:r>
              <w:rPr>
                <w:rFonts w:ascii="Times New Roman" w:hAnsi="Times New Roman" w:cs="Times New Roman"/>
                <w:szCs w:val="22"/>
              </w:rPr>
              <w:t xml:space="preserve">постоянно </w:t>
            </w:r>
          </w:p>
        </w:tc>
        <w:tc>
          <w:tcPr>
            <w:tcW w:w="2552" w:type="dxa"/>
            <w:tcBorders>
              <w:top w:val="single" w:sz="4" w:space="0" w:color="auto"/>
              <w:left w:val="single" w:sz="4" w:space="0" w:color="auto"/>
              <w:bottom w:val="single" w:sz="4" w:space="0" w:color="auto"/>
              <w:right w:val="single" w:sz="4" w:space="0" w:color="auto"/>
            </w:tcBorders>
            <w:hideMark/>
          </w:tcPr>
          <w:p w:rsidR="00E548CA" w:rsidRDefault="00FB696E">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2765" w:type="dxa"/>
            <w:tcBorders>
              <w:top w:val="single" w:sz="4" w:space="0" w:color="auto"/>
              <w:left w:val="single" w:sz="4" w:space="0" w:color="auto"/>
              <w:bottom w:val="single" w:sz="4" w:space="0" w:color="auto"/>
              <w:right w:val="single" w:sz="4" w:space="0" w:color="auto"/>
            </w:tcBorders>
            <w:hideMark/>
          </w:tcPr>
          <w:p w:rsidR="00E548CA" w:rsidRDefault="00FB696E">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hideMark/>
          </w:tcPr>
          <w:p w:rsidR="00E548CA" w:rsidRPr="00C74D0E" w:rsidRDefault="00FB696E">
            <w:pPr>
              <w:pStyle w:val="ConsPlusNormal"/>
              <w:spacing w:line="276" w:lineRule="auto"/>
              <w:jc w:val="center"/>
              <w:rPr>
                <w:rFonts w:ascii="Times New Roman" w:hAnsi="Times New Roman" w:cs="Times New Roman"/>
                <w:szCs w:val="22"/>
              </w:rPr>
            </w:pPr>
            <w:r>
              <w:rPr>
                <w:rFonts w:ascii="Times New Roman" w:hAnsi="Times New Roman" w:cs="Times New Roman"/>
                <w:szCs w:val="22"/>
              </w:rPr>
              <w:t>постоянно</w:t>
            </w:r>
          </w:p>
        </w:tc>
        <w:tc>
          <w:tcPr>
            <w:tcW w:w="1490" w:type="dxa"/>
            <w:tcBorders>
              <w:top w:val="single" w:sz="4" w:space="0" w:color="auto"/>
              <w:left w:val="single" w:sz="4" w:space="0" w:color="auto"/>
              <w:bottom w:val="single" w:sz="4" w:space="0" w:color="auto"/>
              <w:right w:val="single" w:sz="4" w:space="0" w:color="auto"/>
            </w:tcBorders>
            <w:hideMark/>
          </w:tcPr>
          <w:p w:rsidR="00E548CA" w:rsidRDefault="00FB696E">
            <w:pPr>
              <w:pStyle w:val="ConsPlusNormal"/>
              <w:spacing w:line="276" w:lineRule="auto"/>
              <w:jc w:val="center"/>
              <w:rPr>
                <w:rFonts w:ascii="Times New Roman" w:hAnsi="Times New Roman" w:cs="Times New Roman"/>
                <w:szCs w:val="22"/>
              </w:rPr>
            </w:pPr>
            <w:r>
              <w:rPr>
                <w:rFonts w:ascii="Times New Roman" w:hAnsi="Times New Roman" w:cs="Times New Roman"/>
                <w:szCs w:val="22"/>
              </w:rPr>
              <w:t>заместитель директора – Е.Н. Попова, главный бухгалтер – Ячменева А.В.</w:t>
            </w:r>
          </w:p>
        </w:tc>
      </w:tr>
      <w:tr w:rsidR="00731EBF" w:rsidTr="00B92A68">
        <w:tc>
          <w:tcPr>
            <w:tcW w:w="566" w:type="dxa"/>
            <w:tcBorders>
              <w:top w:val="single" w:sz="4" w:space="0" w:color="auto"/>
              <w:left w:val="single" w:sz="4" w:space="0" w:color="auto"/>
              <w:bottom w:val="single" w:sz="4" w:space="0" w:color="auto"/>
              <w:right w:val="single" w:sz="4" w:space="0" w:color="auto"/>
            </w:tcBorders>
          </w:tcPr>
          <w:p w:rsidR="00C86EF6" w:rsidRPr="00C74D0E" w:rsidRDefault="00E548CA" w:rsidP="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3</w:t>
            </w:r>
          </w:p>
        </w:tc>
        <w:tc>
          <w:tcPr>
            <w:tcW w:w="851" w:type="dxa"/>
            <w:tcBorders>
              <w:top w:val="single" w:sz="4" w:space="0" w:color="auto"/>
              <w:left w:val="single" w:sz="4" w:space="0" w:color="auto"/>
              <w:bottom w:val="single" w:sz="4" w:space="0" w:color="auto"/>
              <w:right w:val="single" w:sz="4" w:space="0" w:color="auto"/>
            </w:tcBorders>
          </w:tcPr>
          <w:p w:rsidR="00C86EF6" w:rsidRPr="00C74D0E" w:rsidRDefault="003C6B0C" w:rsidP="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t>3</w:t>
            </w:r>
          </w:p>
        </w:tc>
        <w:tc>
          <w:tcPr>
            <w:tcW w:w="2694" w:type="dxa"/>
            <w:tcBorders>
              <w:top w:val="single" w:sz="4" w:space="0" w:color="auto"/>
              <w:left w:val="single" w:sz="4" w:space="0" w:color="auto"/>
              <w:bottom w:val="single" w:sz="4" w:space="0" w:color="auto"/>
              <w:right w:val="single" w:sz="4" w:space="0" w:color="auto"/>
            </w:tcBorders>
          </w:tcPr>
          <w:p w:rsidR="00C86EF6" w:rsidRPr="00C74D0E" w:rsidRDefault="00C74D0E" w:rsidP="00B13A68">
            <w:pPr>
              <w:pStyle w:val="ConsPlusNormal"/>
              <w:rPr>
                <w:rFonts w:ascii="Times New Roman" w:hAnsi="Times New Roman" w:cs="Times New Roman"/>
                <w:szCs w:val="22"/>
              </w:rPr>
            </w:pPr>
            <w:r w:rsidRPr="00C74D0E">
              <w:rPr>
                <w:rFonts w:ascii="Times New Roman" w:hAnsi="Times New Roman" w:cs="Times New Roman"/>
                <w:sz w:val="24"/>
                <w:szCs w:val="24"/>
              </w:rPr>
              <w:t>нарушен</w:t>
            </w:r>
            <w:r w:rsidR="00B13A68">
              <w:rPr>
                <w:rFonts w:ascii="Times New Roman" w:hAnsi="Times New Roman" w:cs="Times New Roman"/>
                <w:sz w:val="24"/>
                <w:szCs w:val="24"/>
              </w:rPr>
              <w:t>ие</w:t>
            </w:r>
            <w:r w:rsidRPr="00C74D0E">
              <w:rPr>
                <w:rFonts w:ascii="Times New Roman" w:hAnsi="Times New Roman" w:cs="Times New Roman"/>
                <w:sz w:val="24"/>
                <w:szCs w:val="24"/>
              </w:rPr>
              <w:t xml:space="preserve"> принцип</w:t>
            </w:r>
            <w:r w:rsidR="00B13A68">
              <w:rPr>
                <w:rFonts w:ascii="Times New Roman" w:hAnsi="Times New Roman" w:cs="Times New Roman"/>
                <w:sz w:val="24"/>
                <w:szCs w:val="24"/>
              </w:rPr>
              <w:t>а</w:t>
            </w:r>
            <w:r w:rsidRPr="00C74D0E">
              <w:rPr>
                <w:rFonts w:ascii="Times New Roman" w:hAnsi="Times New Roman" w:cs="Times New Roman"/>
                <w:sz w:val="24"/>
                <w:szCs w:val="24"/>
              </w:rPr>
              <w:t>, изложенн</w:t>
            </w:r>
            <w:r w:rsidR="00B13A68">
              <w:rPr>
                <w:rFonts w:ascii="Times New Roman" w:hAnsi="Times New Roman" w:cs="Times New Roman"/>
                <w:sz w:val="24"/>
                <w:szCs w:val="24"/>
              </w:rPr>
              <w:t xml:space="preserve">ого </w:t>
            </w:r>
            <w:r w:rsidRPr="00C74D0E">
              <w:rPr>
                <w:rFonts w:ascii="Times New Roman" w:hAnsi="Times New Roman" w:cs="Times New Roman"/>
                <w:sz w:val="24"/>
                <w:szCs w:val="24"/>
              </w:rPr>
              <w:t xml:space="preserve">п.3 ст.9 Федерального Закона от 06.12.2011 № 402- ФЗ </w:t>
            </w:r>
            <w:r w:rsidRPr="00C74D0E">
              <w:rPr>
                <w:rFonts w:ascii="Times New Roman" w:hAnsi="Times New Roman" w:cs="Times New Roman"/>
                <w:sz w:val="24"/>
                <w:szCs w:val="24"/>
              </w:rPr>
              <w:lastRenderedPageBreak/>
              <w:t>«О бухгалтерском «учете» (далее – Федеральный закон  № 402 - ФЗ)  - каждый факт хозяйственной жизни подлежит оформлению первичным учетным документом в момент совершения операции</w:t>
            </w:r>
            <w:r w:rsidR="002F4CE1">
              <w:rPr>
                <w:rFonts w:ascii="Times New Roman" w:hAnsi="Times New Roman" w:cs="Times New Roman"/>
                <w:sz w:val="24"/>
                <w:szCs w:val="24"/>
              </w:rPr>
              <w:t xml:space="preserve"> </w:t>
            </w:r>
            <w:proofErr w:type="gramStart"/>
            <w:r w:rsidRPr="00C74D0E">
              <w:rPr>
                <w:rFonts w:ascii="Times New Roman" w:hAnsi="Times New Roman" w:cs="Times New Roman"/>
                <w:sz w:val="24"/>
                <w:szCs w:val="24"/>
              </w:rPr>
              <w:t>-в</w:t>
            </w:r>
            <w:proofErr w:type="gramEnd"/>
            <w:r w:rsidRPr="00C74D0E">
              <w:rPr>
                <w:rFonts w:ascii="Times New Roman" w:hAnsi="Times New Roman" w:cs="Times New Roman"/>
                <w:sz w:val="24"/>
                <w:szCs w:val="24"/>
              </w:rPr>
              <w:t xml:space="preserve"> учреждении при приеме наличных денежных средств от обслуживаемых получателей социальных услуг кассовый чек или квитанция к приходному кассовому ордеру</w:t>
            </w:r>
            <w:r w:rsidRPr="00C74D0E">
              <w:rPr>
                <w:rFonts w:ascii="Times New Roman" w:hAnsi="Times New Roman" w:cs="Times New Roman"/>
                <w:sz w:val="28"/>
                <w:szCs w:val="28"/>
              </w:rPr>
              <w:t xml:space="preserve"> </w:t>
            </w:r>
            <w:r w:rsidRPr="00C74D0E">
              <w:rPr>
                <w:rFonts w:ascii="Times New Roman" w:hAnsi="Times New Roman" w:cs="Times New Roman"/>
                <w:sz w:val="24"/>
                <w:szCs w:val="24"/>
              </w:rPr>
              <w:t>не выдавались в момент расчета между поставщиком социальных услуг  и получателем социальных услуг, содержащие сведения о расчете и подтверждающий факт его осуществления</w:t>
            </w:r>
          </w:p>
        </w:tc>
        <w:tc>
          <w:tcPr>
            <w:tcW w:w="2552" w:type="dxa"/>
            <w:tcBorders>
              <w:top w:val="single" w:sz="4" w:space="0" w:color="auto"/>
              <w:left w:val="single" w:sz="4" w:space="0" w:color="auto"/>
              <w:bottom w:val="single" w:sz="4" w:space="0" w:color="auto"/>
              <w:right w:val="single" w:sz="4" w:space="0" w:color="auto"/>
            </w:tcBorders>
          </w:tcPr>
          <w:p w:rsidR="002F4CE1" w:rsidRPr="002F4CE1" w:rsidRDefault="002F4CE1" w:rsidP="002F4CE1">
            <w:pPr>
              <w:pStyle w:val="1"/>
              <w:spacing w:before="0" w:beforeAutospacing="0" w:after="0" w:afterAutospacing="0"/>
              <w:rPr>
                <w:b w:val="0"/>
                <w:sz w:val="24"/>
                <w:szCs w:val="24"/>
              </w:rPr>
            </w:pPr>
            <w:r w:rsidRPr="002F4CE1">
              <w:rPr>
                <w:b w:val="0"/>
                <w:sz w:val="24"/>
                <w:szCs w:val="24"/>
              </w:rPr>
              <w:lastRenderedPageBreak/>
              <w:t>приобретение квитанций Форма 10 по ОКУД 0504510</w:t>
            </w:r>
            <w:r>
              <w:rPr>
                <w:b w:val="0"/>
                <w:sz w:val="24"/>
                <w:szCs w:val="24"/>
              </w:rPr>
              <w:t xml:space="preserve">, для выдачи получателям </w:t>
            </w:r>
            <w:r>
              <w:rPr>
                <w:b w:val="0"/>
                <w:sz w:val="24"/>
                <w:szCs w:val="24"/>
              </w:rPr>
              <w:lastRenderedPageBreak/>
              <w:t>социальных услуг в момент  совершения операции</w:t>
            </w:r>
          </w:p>
          <w:p w:rsidR="00C86EF6" w:rsidRPr="00C74D0E" w:rsidRDefault="00C86EF6">
            <w:pPr>
              <w:pStyle w:val="ConsPlusNormal"/>
              <w:spacing w:line="276" w:lineRule="auto"/>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C86EF6" w:rsidRPr="00C74D0E" w:rsidRDefault="002F4CE1">
            <w:pPr>
              <w:pStyle w:val="ConsPlusNormal"/>
              <w:spacing w:line="276" w:lineRule="auto"/>
              <w:rPr>
                <w:rFonts w:ascii="Times New Roman" w:hAnsi="Times New Roman" w:cs="Times New Roman"/>
                <w:szCs w:val="22"/>
              </w:rPr>
            </w:pPr>
            <w:r>
              <w:rPr>
                <w:rFonts w:ascii="Times New Roman" w:hAnsi="Times New Roman" w:cs="Times New Roman"/>
                <w:szCs w:val="22"/>
              </w:rPr>
              <w:lastRenderedPageBreak/>
              <w:t>постоянно</w:t>
            </w:r>
          </w:p>
        </w:tc>
        <w:tc>
          <w:tcPr>
            <w:tcW w:w="2552" w:type="dxa"/>
            <w:tcBorders>
              <w:top w:val="single" w:sz="4" w:space="0" w:color="auto"/>
              <w:left w:val="single" w:sz="4" w:space="0" w:color="auto"/>
              <w:bottom w:val="single" w:sz="4" w:space="0" w:color="auto"/>
              <w:right w:val="single" w:sz="4" w:space="0" w:color="auto"/>
            </w:tcBorders>
          </w:tcPr>
          <w:p w:rsidR="00C86EF6" w:rsidRPr="00C74D0E" w:rsidRDefault="002F4CE1" w:rsidP="002F4CE1">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C86EF6" w:rsidRPr="00C74D0E" w:rsidRDefault="002F4CE1" w:rsidP="002F4CE1">
            <w:pPr>
              <w:pStyle w:val="ConsPlusNormal"/>
              <w:spacing w:line="276" w:lineRule="auto"/>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C86EF6" w:rsidRPr="00C74D0E" w:rsidRDefault="002F4CE1">
            <w:pPr>
              <w:pStyle w:val="ConsPlusNormal"/>
              <w:spacing w:line="276" w:lineRule="auto"/>
              <w:rPr>
                <w:rFonts w:ascii="Times New Roman" w:hAnsi="Times New Roman" w:cs="Times New Roman"/>
                <w:szCs w:val="22"/>
              </w:rPr>
            </w:pPr>
            <w:r>
              <w:rPr>
                <w:rFonts w:ascii="Times New Roman" w:hAnsi="Times New Roman" w:cs="Times New Roman"/>
                <w:szCs w:val="22"/>
              </w:rPr>
              <w:t>постоянно</w:t>
            </w:r>
          </w:p>
        </w:tc>
        <w:tc>
          <w:tcPr>
            <w:tcW w:w="1490" w:type="dxa"/>
            <w:tcBorders>
              <w:top w:val="single" w:sz="4" w:space="0" w:color="auto"/>
              <w:left w:val="single" w:sz="4" w:space="0" w:color="auto"/>
              <w:bottom w:val="single" w:sz="4" w:space="0" w:color="auto"/>
              <w:right w:val="single" w:sz="4" w:space="0" w:color="auto"/>
            </w:tcBorders>
          </w:tcPr>
          <w:p w:rsidR="00C86EF6" w:rsidRPr="00C74D0E" w:rsidRDefault="002F4CE1">
            <w:pPr>
              <w:pStyle w:val="ConsPlusNormal"/>
              <w:spacing w:line="276" w:lineRule="auto"/>
              <w:rPr>
                <w:rFonts w:ascii="Times New Roman" w:hAnsi="Times New Roman" w:cs="Times New Roman"/>
                <w:szCs w:val="22"/>
              </w:rPr>
            </w:pPr>
            <w:r>
              <w:rPr>
                <w:rFonts w:ascii="Times New Roman" w:hAnsi="Times New Roman" w:cs="Times New Roman"/>
                <w:szCs w:val="22"/>
              </w:rPr>
              <w:t xml:space="preserve">главный бухгалтер </w:t>
            </w:r>
            <w:proofErr w:type="gramStart"/>
            <w:r>
              <w:rPr>
                <w:rFonts w:ascii="Times New Roman" w:hAnsi="Times New Roman" w:cs="Times New Roman"/>
                <w:szCs w:val="22"/>
              </w:rPr>
              <w:t>-А</w:t>
            </w:r>
            <w:proofErr w:type="gramEnd"/>
            <w:r>
              <w:rPr>
                <w:rFonts w:ascii="Times New Roman" w:hAnsi="Times New Roman" w:cs="Times New Roman"/>
                <w:szCs w:val="22"/>
              </w:rPr>
              <w:t>.В. Ячменева</w:t>
            </w:r>
          </w:p>
        </w:tc>
      </w:tr>
      <w:tr w:rsidR="00731EBF" w:rsidTr="00B92A68">
        <w:tc>
          <w:tcPr>
            <w:tcW w:w="566" w:type="dxa"/>
            <w:tcBorders>
              <w:top w:val="single" w:sz="4" w:space="0" w:color="auto"/>
              <w:left w:val="single" w:sz="4" w:space="0" w:color="auto"/>
              <w:bottom w:val="single" w:sz="4" w:space="0" w:color="auto"/>
              <w:right w:val="single" w:sz="4" w:space="0" w:color="auto"/>
            </w:tcBorders>
          </w:tcPr>
          <w:p w:rsidR="00C86EF6" w:rsidRPr="00E548CA" w:rsidRDefault="00E548CA" w:rsidP="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4</w:t>
            </w:r>
          </w:p>
        </w:tc>
        <w:tc>
          <w:tcPr>
            <w:tcW w:w="851" w:type="dxa"/>
            <w:tcBorders>
              <w:top w:val="single" w:sz="4" w:space="0" w:color="auto"/>
              <w:left w:val="single" w:sz="4" w:space="0" w:color="auto"/>
              <w:bottom w:val="single" w:sz="4" w:space="0" w:color="auto"/>
              <w:right w:val="single" w:sz="4" w:space="0" w:color="auto"/>
            </w:tcBorders>
          </w:tcPr>
          <w:p w:rsidR="00C86EF6" w:rsidRPr="00E548CA" w:rsidRDefault="00E0182C" w:rsidP="00E548CA">
            <w:pPr>
              <w:pStyle w:val="ConsPlusNormal"/>
              <w:spacing w:line="276" w:lineRule="auto"/>
              <w:jc w:val="center"/>
              <w:rPr>
                <w:rFonts w:ascii="Times New Roman" w:hAnsi="Times New Roman" w:cs="Times New Roman"/>
                <w:szCs w:val="22"/>
              </w:rPr>
            </w:pPr>
            <w:r w:rsidRPr="00E548CA">
              <w:rPr>
                <w:rFonts w:ascii="Times New Roman" w:hAnsi="Times New Roman" w:cs="Times New Roman"/>
                <w:szCs w:val="22"/>
              </w:rPr>
              <w:t>3</w:t>
            </w:r>
          </w:p>
        </w:tc>
        <w:tc>
          <w:tcPr>
            <w:tcW w:w="2694" w:type="dxa"/>
            <w:tcBorders>
              <w:top w:val="single" w:sz="4" w:space="0" w:color="auto"/>
              <w:left w:val="single" w:sz="4" w:space="0" w:color="auto"/>
              <w:bottom w:val="single" w:sz="4" w:space="0" w:color="auto"/>
              <w:right w:val="single" w:sz="4" w:space="0" w:color="auto"/>
            </w:tcBorders>
          </w:tcPr>
          <w:p w:rsidR="00C86EF6" w:rsidRPr="00E548CA" w:rsidRDefault="00DE5850" w:rsidP="00DE5850">
            <w:pPr>
              <w:pStyle w:val="ConsPlusNormal"/>
              <w:rPr>
                <w:rFonts w:ascii="Times New Roman" w:hAnsi="Times New Roman" w:cs="Times New Roman"/>
                <w:sz w:val="24"/>
                <w:szCs w:val="24"/>
              </w:rPr>
            </w:pPr>
            <w:proofErr w:type="gramStart"/>
            <w:r w:rsidRPr="00E548CA">
              <w:rPr>
                <w:rFonts w:ascii="Times New Roman" w:hAnsi="Times New Roman" w:cs="Times New Roman"/>
                <w:sz w:val="24"/>
                <w:szCs w:val="24"/>
              </w:rPr>
              <w:t xml:space="preserve">нарушение  п. 169, 170  Инструкции № 157н,  раздела «Кассовая книга» Приказа Минфина России от 30.03.2015 г. № 52н «Об утверждении форм </w:t>
            </w:r>
            <w:r w:rsidRPr="00E548CA">
              <w:rPr>
                <w:rFonts w:ascii="Times New Roman" w:hAnsi="Times New Roman" w:cs="Times New Roman"/>
                <w:sz w:val="24"/>
                <w:szCs w:val="24"/>
              </w:rPr>
              <w:lastRenderedPageBreak/>
              <w:t>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 в учреждении велись две Кассовые книги: одна с</w:t>
            </w:r>
            <w:proofErr w:type="gramEnd"/>
            <w:r w:rsidRPr="00E548CA">
              <w:rPr>
                <w:rFonts w:ascii="Times New Roman" w:hAnsi="Times New Roman" w:cs="Times New Roman"/>
                <w:sz w:val="24"/>
                <w:szCs w:val="24"/>
              </w:rPr>
              <w:t xml:space="preserve"> наличными денежными средствами, друга</w:t>
            </w:r>
            <w:proofErr w:type="gramStart"/>
            <w:r w:rsidRPr="00E548CA">
              <w:rPr>
                <w:rFonts w:ascii="Times New Roman" w:hAnsi="Times New Roman" w:cs="Times New Roman"/>
                <w:sz w:val="24"/>
                <w:szCs w:val="24"/>
              </w:rPr>
              <w:t>я-</w:t>
            </w:r>
            <w:proofErr w:type="gramEnd"/>
            <w:r w:rsidRPr="00E548CA">
              <w:rPr>
                <w:rFonts w:ascii="Times New Roman" w:hAnsi="Times New Roman" w:cs="Times New Roman"/>
                <w:sz w:val="24"/>
                <w:szCs w:val="24"/>
              </w:rPr>
              <w:t>«Фондовая»  – с денежными документами</w:t>
            </w:r>
          </w:p>
        </w:tc>
        <w:tc>
          <w:tcPr>
            <w:tcW w:w="2552" w:type="dxa"/>
            <w:tcBorders>
              <w:top w:val="single" w:sz="4" w:space="0" w:color="auto"/>
              <w:left w:val="single" w:sz="4" w:space="0" w:color="auto"/>
              <w:bottom w:val="single" w:sz="4" w:space="0" w:color="auto"/>
              <w:right w:val="single" w:sz="4" w:space="0" w:color="auto"/>
            </w:tcBorders>
          </w:tcPr>
          <w:p w:rsidR="00C86EF6" w:rsidRPr="00E548CA" w:rsidRDefault="002F4CE1">
            <w:pPr>
              <w:pStyle w:val="ConsPlusNormal"/>
              <w:spacing w:line="276" w:lineRule="auto"/>
              <w:rPr>
                <w:rFonts w:ascii="Times New Roman" w:hAnsi="Times New Roman" w:cs="Times New Roman"/>
                <w:szCs w:val="22"/>
              </w:rPr>
            </w:pPr>
            <w:r w:rsidRPr="00E548CA">
              <w:rPr>
                <w:rFonts w:ascii="Times New Roman" w:hAnsi="Times New Roman" w:cs="Times New Roman"/>
                <w:szCs w:val="22"/>
              </w:rPr>
              <w:lastRenderedPageBreak/>
              <w:t>с января 2025 года</w:t>
            </w:r>
            <w:r w:rsidR="00C52EA9" w:rsidRPr="00E548CA">
              <w:rPr>
                <w:rFonts w:ascii="Times New Roman" w:hAnsi="Times New Roman" w:cs="Times New Roman"/>
                <w:szCs w:val="22"/>
              </w:rPr>
              <w:t xml:space="preserve">  ведется одна кассовая книга</w:t>
            </w:r>
          </w:p>
        </w:tc>
        <w:tc>
          <w:tcPr>
            <w:tcW w:w="1134" w:type="dxa"/>
            <w:tcBorders>
              <w:top w:val="single" w:sz="4" w:space="0" w:color="auto"/>
              <w:left w:val="single" w:sz="4" w:space="0" w:color="auto"/>
              <w:bottom w:val="single" w:sz="4" w:space="0" w:color="auto"/>
              <w:right w:val="single" w:sz="4" w:space="0" w:color="auto"/>
            </w:tcBorders>
          </w:tcPr>
          <w:p w:rsidR="00C86EF6" w:rsidRPr="00E548CA" w:rsidRDefault="00C52EA9" w:rsidP="00C52EA9">
            <w:pPr>
              <w:pStyle w:val="ConsPlusNormal"/>
              <w:spacing w:line="276" w:lineRule="auto"/>
              <w:jc w:val="center"/>
              <w:rPr>
                <w:rFonts w:ascii="Times New Roman" w:hAnsi="Times New Roman" w:cs="Times New Roman"/>
                <w:szCs w:val="22"/>
              </w:rPr>
            </w:pPr>
            <w:proofErr w:type="spellStart"/>
            <w:r w:rsidRPr="00E548CA">
              <w:rPr>
                <w:rFonts w:ascii="Times New Roman" w:hAnsi="Times New Roman" w:cs="Times New Roman"/>
                <w:szCs w:val="22"/>
              </w:rPr>
              <w:t>х</w:t>
            </w:r>
            <w:proofErr w:type="spellEnd"/>
          </w:p>
        </w:tc>
        <w:tc>
          <w:tcPr>
            <w:tcW w:w="2552" w:type="dxa"/>
            <w:tcBorders>
              <w:top w:val="single" w:sz="4" w:space="0" w:color="auto"/>
              <w:left w:val="single" w:sz="4" w:space="0" w:color="auto"/>
              <w:bottom w:val="single" w:sz="4" w:space="0" w:color="auto"/>
              <w:right w:val="single" w:sz="4" w:space="0" w:color="auto"/>
            </w:tcBorders>
          </w:tcPr>
          <w:p w:rsidR="00C86EF6" w:rsidRPr="00E548CA" w:rsidRDefault="00C52EA9" w:rsidP="00C52EA9">
            <w:pPr>
              <w:pStyle w:val="ConsPlusNormal"/>
              <w:spacing w:line="276" w:lineRule="auto"/>
              <w:jc w:val="center"/>
              <w:rPr>
                <w:rFonts w:ascii="Times New Roman" w:hAnsi="Times New Roman" w:cs="Times New Roman"/>
                <w:szCs w:val="22"/>
              </w:rPr>
            </w:pPr>
            <w:proofErr w:type="spellStart"/>
            <w:r w:rsidRPr="00E548CA">
              <w:rPr>
                <w:rFonts w:ascii="Times New Roman" w:hAnsi="Times New Roman" w:cs="Times New Roman"/>
                <w:szCs w:val="22"/>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C86EF6" w:rsidRPr="00E548CA" w:rsidRDefault="00C52EA9" w:rsidP="00C52EA9">
            <w:pPr>
              <w:pStyle w:val="ConsPlusNormal"/>
              <w:spacing w:line="276" w:lineRule="auto"/>
              <w:jc w:val="center"/>
              <w:rPr>
                <w:rFonts w:ascii="Times New Roman" w:hAnsi="Times New Roman" w:cs="Times New Roman"/>
                <w:szCs w:val="22"/>
              </w:rPr>
            </w:pPr>
            <w:proofErr w:type="spellStart"/>
            <w:r w:rsidRPr="00E548CA">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C86EF6" w:rsidRPr="00E548CA" w:rsidRDefault="00C52EA9" w:rsidP="00C52EA9">
            <w:pPr>
              <w:pStyle w:val="ConsPlusNormal"/>
              <w:spacing w:line="276" w:lineRule="auto"/>
              <w:jc w:val="center"/>
              <w:rPr>
                <w:rFonts w:ascii="Times New Roman" w:hAnsi="Times New Roman" w:cs="Times New Roman"/>
                <w:szCs w:val="22"/>
              </w:rPr>
            </w:pPr>
            <w:proofErr w:type="spellStart"/>
            <w:r w:rsidRPr="00E548CA">
              <w:rPr>
                <w:rFonts w:ascii="Times New Roman" w:hAnsi="Times New Roman" w:cs="Times New Roman"/>
                <w:szCs w:val="22"/>
              </w:rPr>
              <w:t>х</w:t>
            </w:r>
            <w:proofErr w:type="spellEnd"/>
          </w:p>
        </w:tc>
        <w:tc>
          <w:tcPr>
            <w:tcW w:w="1490" w:type="dxa"/>
            <w:tcBorders>
              <w:top w:val="single" w:sz="4" w:space="0" w:color="auto"/>
              <w:left w:val="single" w:sz="4" w:space="0" w:color="auto"/>
              <w:bottom w:val="single" w:sz="4" w:space="0" w:color="auto"/>
              <w:right w:val="single" w:sz="4" w:space="0" w:color="auto"/>
            </w:tcBorders>
          </w:tcPr>
          <w:p w:rsidR="00C86EF6" w:rsidRPr="00E548CA" w:rsidRDefault="00C52EA9">
            <w:pPr>
              <w:pStyle w:val="ConsPlusNormal"/>
              <w:spacing w:line="276" w:lineRule="auto"/>
              <w:rPr>
                <w:rFonts w:ascii="Times New Roman" w:hAnsi="Times New Roman" w:cs="Times New Roman"/>
                <w:szCs w:val="22"/>
              </w:rPr>
            </w:pPr>
            <w:r w:rsidRPr="00E548CA">
              <w:rPr>
                <w:rFonts w:ascii="Times New Roman" w:hAnsi="Times New Roman" w:cs="Times New Roman"/>
                <w:szCs w:val="22"/>
              </w:rPr>
              <w:t>главный бухгалтер – А.В. Ячменева</w:t>
            </w:r>
          </w:p>
        </w:tc>
      </w:tr>
      <w:tr w:rsidR="001A5E0B" w:rsidTr="00B92A68">
        <w:tc>
          <w:tcPr>
            <w:tcW w:w="566" w:type="dxa"/>
            <w:tcBorders>
              <w:top w:val="single" w:sz="4" w:space="0" w:color="auto"/>
              <w:left w:val="single" w:sz="4" w:space="0" w:color="auto"/>
              <w:bottom w:val="single" w:sz="4" w:space="0" w:color="auto"/>
              <w:right w:val="single" w:sz="4" w:space="0" w:color="auto"/>
            </w:tcBorders>
          </w:tcPr>
          <w:p w:rsidR="00DE5850" w:rsidRPr="00C74D0E" w:rsidRDefault="00E548CA" w:rsidP="00E548C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5</w:t>
            </w:r>
          </w:p>
        </w:tc>
        <w:tc>
          <w:tcPr>
            <w:tcW w:w="851" w:type="dxa"/>
            <w:tcBorders>
              <w:top w:val="single" w:sz="4" w:space="0" w:color="auto"/>
              <w:left w:val="single" w:sz="4" w:space="0" w:color="auto"/>
              <w:bottom w:val="single" w:sz="4" w:space="0" w:color="auto"/>
              <w:right w:val="single" w:sz="4" w:space="0" w:color="auto"/>
            </w:tcBorders>
          </w:tcPr>
          <w:p w:rsidR="00DE5850" w:rsidRPr="00C74D0E" w:rsidRDefault="00E0182C" w:rsidP="00730A87">
            <w:pPr>
              <w:pStyle w:val="ConsPlusNormal"/>
              <w:spacing w:line="276" w:lineRule="auto"/>
              <w:jc w:val="center"/>
              <w:rPr>
                <w:rFonts w:ascii="Times New Roman" w:hAnsi="Times New Roman" w:cs="Times New Roman"/>
                <w:szCs w:val="22"/>
              </w:rPr>
            </w:pPr>
            <w:r>
              <w:rPr>
                <w:rFonts w:ascii="Times New Roman" w:hAnsi="Times New Roman" w:cs="Times New Roman"/>
                <w:szCs w:val="22"/>
              </w:rPr>
              <w:t>4</w:t>
            </w:r>
          </w:p>
        </w:tc>
        <w:tc>
          <w:tcPr>
            <w:tcW w:w="2694"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rPr>
                <w:rFonts w:ascii="Times New Roman" w:hAnsi="Times New Roman" w:cs="Times New Roman"/>
                <w:sz w:val="24"/>
                <w:szCs w:val="24"/>
              </w:rPr>
            </w:pPr>
            <w:r w:rsidRPr="00730A87">
              <w:rPr>
                <w:rFonts w:ascii="Times New Roman" w:eastAsia="Calibri" w:hAnsi="Times New Roman" w:cs="Times New Roman"/>
                <w:sz w:val="24"/>
                <w:szCs w:val="24"/>
              </w:rPr>
              <w:t xml:space="preserve">установлено превышение  штатных единиц по должности «водитель автомобиля» - 3 штатные единицы </w:t>
            </w:r>
            <w:proofErr w:type="gramStart"/>
            <w:r w:rsidRPr="00730A87">
              <w:rPr>
                <w:rFonts w:ascii="Times New Roman" w:eastAsia="Calibri" w:hAnsi="Times New Roman" w:cs="Times New Roman"/>
                <w:sz w:val="24"/>
                <w:szCs w:val="24"/>
              </w:rPr>
              <w:t>против</w:t>
            </w:r>
            <w:proofErr w:type="gramEnd"/>
            <w:r w:rsidRPr="00730A87">
              <w:rPr>
                <w:rFonts w:ascii="Times New Roman" w:eastAsia="Calibri" w:hAnsi="Times New Roman" w:cs="Times New Roman"/>
                <w:sz w:val="24"/>
                <w:szCs w:val="24"/>
              </w:rPr>
              <w:t xml:space="preserve"> нормативных</w:t>
            </w:r>
          </w:p>
        </w:tc>
        <w:tc>
          <w:tcPr>
            <w:tcW w:w="2552"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rPr>
                <w:rFonts w:ascii="Times New Roman" w:hAnsi="Times New Roman" w:cs="Times New Roman"/>
                <w:szCs w:val="22"/>
              </w:rPr>
            </w:pPr>
            <w:r w:rsidRPr="00730A87">
              <w:rPr>
                <w:rFonts w:ascii="Times New Roman" w:hAnsi="Times New Roman" w:cs="Times New Roman"/>
                <w:szCs w:val="22"/>
              </w:rPr>
              <w:t xml:space="preserve">с 01.01.2025 г. одна штатная единица по должности водитель исключена из штатного расписания, штатное расписание направлено на утверждение в департамент по труду и социальной защите населения костромской </w:t>
            </w:r>
            <w:r w:rsidRPr="00730A87">
              <w:rPr>
                <w:rFonts w:ascii="Times New Roman" w:hAnsi="Times New Roman" w:cs="Times New Roman"/>
                <w:szCs w:val="22"/>
              </w:rPr>
              <w:lastRenderedPageBreak/>
              <w:t xml:space="preserve">области  </w:t>
            </w:r>
          </w:p>
        </w:tc>
        <w:tc>
          <w:tcPr>
            <w:tcW w:w="1134"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rPr>
                <w:rFonts w:ascii="Times New Roman" w:hAnsi="Times New Roman" w:cs="Times New Roman"/>
                <w:szCs w:val="22"/>
              </w:rPr>
            </w:pPr>
            <w:r w:rsidRPr="00730A87">
              <w:rPr>
                <w:rFonts w:ascii="Times New Roman" w:hAnsi="Times New Roman" w:cs="Times New Roman"/>
                <w:szCs w:val="22"/>
              </w:rPr>
              <w:lastRenderedPageBreak/>
              <w:t>выполнено</w:t>
            </w:r>
          </w:p>
        </w:tc>
        <w:tc>
          <w:tcPr>
            <w:tcW w:w="2552"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jc w:val="center"/>
              <w:rPr>
                <w:rFonts w:ascii="Times New Roman" w:hAnsi="Times New Roman" w:cs="Times New Roman"/>
                <w:szCs w:val="22"/>
              </w:rPr>
            </w:pPr>
            <w:proofErr w:type="spellStart"/>
            <w:r w:rsidRPr="00730A87">
              <w:rPr>
                <w:rFonts w:ascii="Times New Roman" w:hAnsi="Times New Roman" w:cs="Times New Roman"/>
                <w:szCs w:val="22"/>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jc w:val="center"/>
              <w:rPr>
                <w:rFonts w:ascii="Times New Roman" w:hAnsi="Times New Roman" w:cs="Times New Roman"/>
                <w:szCs w:val="22"/>
              </w:rPr>
            </w:pPr>
            <w:proofErr w:type="spellStart"/>
            <w:r w:rsidRPr="00730A87">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rPr>
                <w:rFonts w:ascii="Times New Roman" w:hAnsi="Times New Roman" w:cs="Times New Roman"/>
                <w:szCs w:val="22"/>
              </w:rPr>
            </w:pPr>
            <w:r w:rsidRPr="00730A87">
              <w:rPr>
                <w:rFonts w:ascii="Times New Roman" w:hAnsi="Times New Roman" w:cs="Times New Roman"/>
                <w:szCs w:val="22"/>
              </w:rPr>
              <w:t>выполнено</w:t>
            </w:r>
          </w:p>
        </w:tc>
        <w:tc>
          <w:tcPr>
            <w:tcW w:w="1490" w:type="dxa"/>
            <w:tcBorders>
              <w:top w:val="single" w:sz="4" w:space="0" w:color="auto"/>
              <w:left w:val="single" w:sz="4" w:space="0" w:color="auto"/>
              <w:bottom w:val="single" w:sz="4" w:space="0" w:color="auto"/>
              <w:right w:val="single" w:sz="4" w:space="0" w:color="auto"/>
            </w:tcBorders>
          </w:tcPr>
          <w:p w:rsidR="00DE5850" w:rsidRPr="00730A87" w:rsidRDefault="00DE5850" w:rsidP="00DE5850">
            <w:pPr>
              <w:pStyle w:val="ConsPlusNormal"/>
              <w:rPr>
                <w:rFonts w:ascii="Times New Roman" w:hAnsi="Times New Roman" w:cs="Times New Roman"/>
                <w:szCs w:val="22"/>
              </w:rPr>
            </w:pPr>
            <w:r w:rsidRPr="00730A87">
              <w:rPr>
                <w:rFonts w:ascii="Times New Roman" w:hAnsi="Times New Roman" w:cs="Times New Roman"/>
                <w:szCs w:val="22"/>
              </w:rPr>
              <w:t>заместитель директор</w:t>
            </w:r>
            <w:proofErr w:type="gramStart"/>
            <w:r w:rsidRPr="00730A87">
              <w:rPr>
                <w:rFonts w:ascii="Times New Roman" w:hAnsi="Times New Roman" w:cs="Times New Roman"/>
                <w:szCs w:val="22"/>
              </w:rPr>
              <w:t>а-</w:t>
            </w:r>
            <w:proofErr w:type="gramEnd"/>
            <w:r w:rsidRPr="00730A87">
              <w:rPr>
                <w:rFonts w:ascii="Times New Roman" w:hAnsi="Times New Roman" w:cs="Times New Roman"/>
                <w:szCs w:val="22"/>
              </w:rPr>
              <w:t xml:space="preserve"> </w:t>
            </w:r>
            <w:proofErr w:type="spellStart"/>
            <w:r w:rsidRPr="00730A87">
              <w:rPr>
                <w:rFonts w:ascii="Times New Roman" w:hAnsi="Times New Roman" w:cs="Times New Roman"/>
                <w:szCs w:val="22"/>
              </w:rPr>
              <w:t>ПоповаЕ.Н</w:t>
            </w:r>
            <w:proofErr w:type="spellEnd"/>
            <w:r w:rsidRPr="00730A87">
              <w:rPr>
                <w:rFonts w:ascii="Times New Roman" w:hAnsi="Times New Roman" w:cs="Times New Roman"/>
                <w:szCs w:val="22"/>
              </w:rPr>
              <w:t>.</w:t>
            </w:r>
          </w:p>
        </w:tc>
      </w:tr>
      <w:tr w:rsidR="001A5E0B" w:rsidTr="00B92A68">
        <w:tc>
          <w:tcPr>
            <w:tcW w:w="566" w:type="dxa"/>
            <w:tcBorders>
              <w:top w:val="single" w:sz="4" w:space="0" w:color="auto"/>
              <w:left w:val="single" w:sz="4" w:space="0" w:color="auto"/>
              <w:bottom w:val="single" w:sz="4" w:space="0" w:color="auto"/>
              <w:right w:val="single" w:sz="4" w:space="0" w:color="auto"/>
            </w:tcBorders>
          </w:tcPr>
          <w:p w:rsidR="00DE5850" w:rsidRPr="00C74D0E" w:rsidRDefault="00730A87" w:rsidP="00730A87">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6</w:t>
            </w:r>
          </w:p>
        </w:tc>
        <w:tc>
          <w:tcPr>
            <w:tcW w:w="851" w:type="dxa"/>
            <w:tcBorders>
              <w:top w:val="single" w:sz="4" w:space="0" w:color="auto"/>
              <w:left w:val="single" w:sz="4" w:space="0" w:color="auto"/>
              <w:bottom w:val="single" w:sz="4" w:space="0" w:color="auto"/>
              <w:right w:val="single" w:sz="4" w:space="0" w:color="auto"/>
            </w:tcBorders>
          </w:tcPr>
          <w:p w:rsidR="00DE5850" w:rsidRPr="00C74D0E" w:rsidRDefault="00E0182C" w:rsidP="00730A87">
            <w:pPr>
              <w:pStyle w:val="ConsPlusNormal"/>
              <w:spacing w:line="276" w:lineRule="auto"/>
              <w:jc w:val="center"/>
              <w:rPr>
                <w:rFonts w:ascii="Times New Roman" w:hAnsi="Times New Roman" w:cs="Times New Roman"/>
                <w:szCs w:val="22"/>
              </w:rPr>
            </w:pPr>
            <w:r>
              <w:rPr>
                <w:rFonts w:ascii="Times New Roman" w:hAnsi="Times New Roman" w:cs="Times New Roman"/>
                <w:szCs w:val="22"/>
              </w:rPr>
              <w:t>4</w:t>
            </w:r>
          </w:p>
        </w:tc>
        <w:tc>
          <w:tcPr>
            <w:tcW w:w="2694" w:type="dxa"/>
            <w:tcBorders>
              <w:top w:val="single" w:sz="4" w:space="0" w:color="auto"/>
              <w:left w:val="single" w:sz="4" w:space="0" w:color="auto"/>
              <w:bottom w:val="single" w:sz="4" w:space="0" w:color="auto"/>
              <w:right w:val="single" w:sz="4" w:space="0" w:color="auto"/>
            </w:tcBorders>
          </w:tcPr>
          <w:p w:rsidR="00DE5850" w:rsidRPr="00730A87" w:rsidRDefault="00362368" w:rsidP="00362368">
            <w:pPr>
              <w:pStyle w:val="ConsPlusNormal"/>
              <w:rPr>
                <w:rFonts w:ascii="Times New Roman" w:hAnsi="Times New Roman" w:cs="Times New Roman"/>
                <w:sz w:val="24"/>
                <w:szCs w:val="24"/>
              </w:rPr>
            </w:pPr>
            <w:proofErr w:type="gramStart"/>
            <w:r w:rsidRPr="00730A87">
              <w:rPr>
                <w:rFonts w:ascii="Times New Roman" w:eastAsia="Calibri" w:hAnsi="Times New Roman" w:cs="Times New Roman"/>
                <w:sz w:val="24"/>
                <w:szCs w:val="24"/>
              </w:rPr>
              <w:t>установлено превышение  штатных единиц по должности «с</w:t>
            </w:r>
            <w:r w:rsidRPr="00730A87">
              <w:rPr>
                <w:rFonts w:ascii="Times New Roman" w:hAnsi="Times New Roman" w:cs="Times New Roman"/>
                <w:sz w:val="24"/>
                <w:szCs w:val="24"/>
              </w:rPr>
              <w:t>оциальный работник» на 1,9 штатных единиц</w:t>
            </w:r>
            <w:r w:rsidRPr="00730A87">
              <w:rPr>
                <w:rFonts w:ascii="Times New Roman" w:eastAsia="Calibri" w:hAnsi="Times New Roman" w:cs="Times New Roman"/>
                <w:sz w:val="24"/>
                <w:szCs w:val="24"/>
              </w:rPr>
              <w:t>- 20,6 штатные единицы против нормативных 18,7 (</w:t>
            </w:r>
            <w:r w:rsidRPr="00730A87">
              <w:rPr>
                <w:rFonts w:ascii="Times New Roman" w:hAnsi="Times New Roman" w:cs="Times New Roman"/>
                <w:sz w:val="24"/>
                <w:szCs w:val="24"/>
              </w:rPr>
              <w:t>городская местность – 99 обслуживаемых человек (7 ставок), в сельской местности – 117 обслуживаемых человек (11,7 ставок)</w:t>
            </w:r>
            <w:proofErr w:type="gramEnd"/>
          </w:p>
        </w:tc>
        <w:tc>
          <w:tcPr>
            <w:tcW w:w="2552" w:type="dxa"/>
            <w:tcBorders>
              <w:top w:val="single" w:sz="4" w:space="0" w:color="auto"/>
              <w:left w:val="single" w:sz="4" w:space="0" w:color="auto"/>
              <w:bottom w:val="single" w:sz="4" w:space="0" w:color="auto"/>
              <w:right w:val="single" w:sz="4" w:space="0" w:color="auto"/>
            </w:tcBorders>
          </w:tcPr>
          <w:p w:rsidR="00DE5850" w:rsidRPr="00730A87" w:rsidRDefault="00471909" w:rsidP="003137A3">
            <w:pPr>
              <w:pStyle w:val="ConsPlusNormal"/>
              <w:rPr>
                <w:rFonts w:ascii="Times New Roman" w:hAnsi="Times New Roman" w:cs="Times New Roman"/>
                <w:sz w:val="24"/>
                <w:szCs w:val="24"/>
              </w:rPr>
            </w:pPr>
            <w:r w:rsidRPr="00730A87">
              <w:rPr>
                <w:rFonts w:ascii="Times New Roman" w:hAnsi="Times New Roman" w:cs="Times New Roman"/>
                <w:sz w:val="24"/>
                <w:szCs w:val="24"/>
              </w:rPr>
              <w:t>в целях недопущения пе</w:t>
            </w:r>
            <w:r w:rsidR="003137A3" w:rsidRPr="00730A87">
              <w:rPr>
                <w:rFonts w:ascii="Times New Roman" w:hAnsi="Times New Roman" w:cs="Times New Roman"/>
                <w:sz w:val="24"/>
                <w:szCs w:val="24"/>
              </w:rPr>
              <w:t>рерасхода ФОТ по должности «социальный работник», ежемесячно вести расчет численности социальных работников для предоставления данных в плановый отдел</w:t>
            </w:r>
          </w:p>
        </w:tc>
        <w:tc>
          <w:tcPr>
            <w:tcW w:w="1134" w:type="dxa"/>
            <w:tcBorders>
              <w:top w:val="single" w:sz="4" w:space="0" w:color="auto"/>
              <w:left w:val="single" w:sz="4" w:space="0" w:color="auto"/>
              <w:bottom w:val="single" w:sz="4" w:space="0" w:color="auto"/>
              <w:right w:val="single" w:sz="4" w:space="0" w:color="auto"/>
            </w:tcBorders>
          </w:tcPr>
          <w:p w:rsidR="00DE5850" w:rsidRPr="00730A87" w:rsidRDefault="00471909" w:rsidP="00735946">
            <w:pPr>
              <w:pStyle w:val="ConsPlusNormal"/>
              <w:spacing w:line="276" w:lineRule="auto"/>
              <w:rPr>
                <w:rFonts w:ascii="Times New Roman" w:hAnsi="Times New Roman" w:cs="Times New Roman"/>
                <w:szCs w:val="22"/>
              </w:rPr>
            </w:pPr>
            <w:r w:rsidRPr="00730A87">
              <w:rPr>
                <w:rFonts w:ascii="Times New Roman" w:hAnsi="Times New Roman" w:cs="Times New Roman"/>
                <w:szCs w:val="22"/>
              </w:rPr>
              <w:t>ежемесячно</w:t>
            </w:r>
          </w:p>
        </w:tc>
        <w:tc>
          <w:tcPr>
            <w:tcW w:w="2552" w:type="dxa"/>
            <w:tcBorders>
              <w:top w:val="single" w:sz="4" w:space="0" w:color="auto"/>
              <w:left w:val="single" w:sz="4" w:space="0" w:color="auto"/>
              <w:bottom w:val="single" w:sz="4" w:space="0" w:color="auto"/>
              <w:right w:val="single" w:sz="4" w:space="0" w:color="auto"/>
            </w:tcBorders>
          </w:tcPr>
          <w:p w:rsidR="00DE5850" w:rsidRPr="00730A87" w:rsidRDefault="00730A87" w:rsidP="00730A87">
            <w:pPr>
              <w:pStyle w:val="ConsPlusNormal"/>
              <w:jc w:val="center"/>
              <w:rPr>
                <w:rFonts w:ascii="Times New Roman" w:hAnsi="Times New Roman" w:cs="Times New Roman"/>
                <w:szCs w:val="22"/>
              </w:rPr>
            </w:pPr>
            <w:proofErr w:type="spellStart"/>
            <w:r>
              <w:rPr>
                <w:rFonts w:ascii="Times New Roman" w:hAnsi="Times New Roman" w:cs="Times New Roman"/>
                <w:szCs w:val="22"/>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DE5850" w:rsidRPr="00730A87" w:rsidRDefault="006D6344" w:rsidP="006D6344">
            <w:pPr>
              <w:pStyle w:val="ConsPlusNormal"/>
              <w:spacing w:line="276" w:lineRule="auto"/>
              <w:jc w:val="center"/>
              <w:rPr>
                <w:rFonts w:ascii="Times New Roman" w:hAnsi="Times New Roman" w:cs="Times New Roman"/>
                <w:szCs w:val="22"/>
              </w:rPr>
            </w:pPr>
            <w:proofErr w:type="spellStart"/>
            <w:r w:rsidRPr="00730A87">
              <w:rPr>
                <w:rFonts w:ascii="Times New Roman" w:hAnsi="Times New Roman" w:cs="Times New Roman"/>
                <w:szCs w:val="22"/>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DE5850" w:rsidRPr="00730A87" w:rsidRDefault="003137A3">
            <w:pPr>
              <w:pStyle w:val="ConsPlusNormal"/>
              <w:spacing w:line="276" w:lineRule="auto"/>
              <w:rPr>
                <w:rFonts w:ascii="Times New Roman" w:hAnsi="Times New Roman" w:cs="Times New Roman"/>
                <w:szCs w:val="22"/>
              </w:rPr>
            </w:pPr>
            <w:r w:rsidRPr="00730A87">
              <w:rPr>
                <w:rFonts w:ascii="Times New Roman" w:hAnsi="Times New Roman" w:cs="Times New Roman"/>
                <w:szCs w:val="22"/>
              </w:rPr>
              <w:t>выполняется ежемесячно</w:t>
            </w:r>
          </w:p>
        </w:tc>
        <w:tc>
          <w:tcPr>
            <w:tcW w:w="1490" w:type="dxa"/>
            <w:tcBorders>
              <w:top w:val="single" w:sz="4" w:space="0" w:color="auto"/>
              <w:left w:val="single" w:sz="4" w:space="0" w:color="auto"/>
              <w:bottom w:val="single" w:sz="4" w:space="0" w:color="auto"/>
              <w:right w:val="single" w:sz="4" w:space="0" w:color="auto"/>
            </w:tcBorders>
          </w:tcPr>
          <w:p w:rsidR="00DE5850" w:rsidRPr="00730A87" w:rsidRDefault="006D6344">
            <w:pPr>
              <w:pStyle w:val="ConsPlusNormal"/>
              <w:spacing w:line="276" w:lineRule="auto"/>
              <w:rPr>
                <w:rFonts w:ascii="Times New Roman" w:hAnsi="Times New Roman" w:cs="Times New Roman"/>
                <w:szCs w:val="22"/>
              </w:rPr>
            </w:pPr>
            <w:r w:rsidRPr="00730A87">
              <w:rPr>
                <w:rFonts w:ascii="Times New Roman" w:hAnsi="Times New Roman" w:cs="Times New Roman"/>
                <w:szCs w:val="22"/>
              </w:rPr>
              <w:t>главный бухгалтер – Ячменева А.В.</w:t>
            </w:r>
          </w:p>
        </w:tc>
      </w:tr>
      <w:tr w:rsidR="001A5E0B" w:rsidRPr="009624B0" w:rsidTr="00B92A68">
        <w:tc>
          <w:tcPr>
            <w:tcW w:w="566" w:type="dxa"/>
            <w:tcBorders>
              <w:top w:val="single" w:sz="4" w:space="0" w:color="auto"/>
              <w:left w:val="single" w:sz="4" w:space="0" w:color="auto"/>
              <w:bottom w:val="single" w:sz="4" w:space="0" w:color="auto"/>
              <w:right w:val="single" w:sz="4" w:space="0" w:color="auto"/>
            </w:tcBorders>
          </w:tcPr>
          <w:p w:rsidR="00DE5850" w:rsidRPr="00C74D0E" w:rsidRDefault="008479FE" w:rsidP="008479FE">
            <w:pPr>
              <w:pStyle w:val="ConsPlusNormal"/>
              <w:spacing w:line="276" w:lineRule="auto"/>
              <w:jc w:val="center"/>
              <w:rPr>
                <w:rFonts w:ascii="Times New Roman" w:hAnsi="Times New Roman" w:cs="Times New Roman"/>
                <w:szCs w:val="22"/>
              </w:rPr>
            </w:pPr>
            <w:r>
              <w:rPr>
                <w:rFonts w:ascii="Times New Roman" w:hAnsi="Times New Roman" w:cs="Times New Roman"/>
                <w:szCs w:val="22"/>
              </w:rPr>
              <w:t>7</w:t>
            </w:r>
          </w:p>
        </w:tc>
        <w:tc>
          <w:tcPr>
            <w:tcW w:w="851" w:type="dxa"/>
            <w:tcBorders>
              <w:top w:val="single" w:sz="4" w:space="0" w:color="auto"/>
              <w:left w:val="single" w:sz="4" w:space="0" w:color="auto"/>
              <w:bottom w:val="single" w:sz="4" w:space="0" w:color="auto"/>
              <w:right w:val="single" w:sz="4" w:space="0" w:color="auto"/>
            </w:tcBorders>
          </w:tcPr>
          <w:p w:rsidR="00DE5850" w:rsidRPr="009624B0" w:rsidRDefault="00E0182C" w:rsidP="008479FE">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2694" w:type="dxa"/>
            <w:tcBorders>
              <w:top w:val="single" w:sz="4" w:space="0" w:color="auto"/>
              <w:left w:val="single" w:sz="4" w:space="0" w:color="auto"/>
              <w:bottom w:val="single" w:sz="4" w:space="0" w:color="auto"/>
              <w:right w:val="single" w:sz="4" w:space="0" w:color="auto"/>
            </w:tcBorders>
          </w:tcPr>
          <w:p w:rsidR="00DE5850" w:rsidRPr="00AA768A" w:rsidRDefault="006D6344" w:rsidP="009624B0">
            <w:pPr>
              <w:pStyle w:val="ConsPlusNormal"/>
              <w:rPr>
                <w:rFonts w:ascii="Times New Roman" w:hAnsi="Times New Roman" w:cs="Times New Roman"/>
                <w:sz w:val="24"/>
                <w:szCs w:val="24"/>
                <w:highlight w:val="yellow"/>
              </w:rPr>
            </w:pPr>
            <w:r w:rsidRPr="00517F53">
              <w:rPr>
                <w:rFonts w:ascii="Times New Roman" w:eastAsia="Calibri" w:hAnsi="Times New Roman" w:cs="Times New Roman"/>
                <w:sz w:val="24"/>
                <w:szCs w:val="24"/>
              </w:rPr>
              <w:t>установлено превышение  штатных единиц по должности «специалист по социальной работе» на 2,2 штатных единиц - 5 штатные единицы против нормативных 2,8 штатных единиц</w:t>
            </w:r>
          </w:p>
        </w:tc>
        <w:tc>
          <w:tcPr>
            <w:tcW w:w="2552" w:type="dxa"/>
            <w:tcBorders>
              <w:top w:val="single" w:sz="4" w:space="0" w:color="auto"/>
              <w:left w:val="single" w:sz="4" w:space="0" w:color="auto"/>
              <w:bottom w:val="single" w:sz="4" w:space="0" w:color="auto"/>
              <w:right w:val="single" w:sz="4" w:space="0" w:color="auto"/>
            </w:tcBorders>
          </w:tcPr>
          <w:p w:rsidR="00DE5850" w:rsidRPr="00AA768A" w:rsidRDefault="00517F53" w:rsidP="009624B0">
            <w:pPr>
              <w:pStyle w:val="ConsPlusNormal"/>
              <w:rPr>
                <w:rFonts w:ascii="Times New Roman" w:hAnsi="Times New Roman" w:cs="Times New Roman"/>
                <w:sz w:val="24"/>
                <w:szCs w:val="24"/>
                <w:highlight w:val="yellow"/>
              </w:rPr>
            </w:pPr>
            <w:r w:rsidRPr="00517F53">
              <w:rPr>
                <w:rFonts w:ascii="Times New Roman" w:hAnsi="Times New Roman" w:cs="Times New Roman"/>
                <w:sz w:val="24"/>
                <w:szCs w:val="24"/>
              </w:rPr>
              <w:t>по состоянию на 01.04.2025 г. утверждено 4 шт. ед.</w:t>
            </w:r>
          </w:p>
        </w:tc>
        <w:tc>
          <w:tcPr>
            <w:tcW w:w="1134" w:type="dxa"/>
            <w:tcBorders>
              <w:top w:val="single" w:sz="4" w:space="0" w:color="auto"/>
              <w:left w:val="single" w:sz="4" w:space="0" w:color="auto"/>
              <w:bottom w:val="single" w:sz="4" w:space="0" w:color="auto"/>
              <w:right w:val="single" w:sz="4" w:space="0" w:color="auto"/>
            </w:tcBorders>
          </w:tcPr>
          <w:p w:rsidR="00DE5850" w:rsidRPr="00517F53" w:rsidRDefault="00685B7B" w:rsidP="00685B7B">
            <w:pPr>
              <w:pStyle w:val="ConsPlusNormal"/>
              <w:jc w:val="center"/>
              <w:rPr>
                <w:rFonts w:ascii="Times New Roman" w:hAnsi="Times New Roman" w:cs="Times New Roman"/>
                <w:sz w:val="24"/>
                <w:szCs w:val="24"/>
              </w:rPr>
            </w:pPr>
            <w:proofErr w:type="spellStart"/>
            <w:r w:rsidRPr="00517F53">
              <w:rPr>
                <w:rFonts w:ascii="Times New Roman" w:hAnsi="Times New Roman" w:cs="Times New Roman"/>
                <w:sz w:val="24"/>
                <w:szCs w:val="24"/>
              </w:rPr>
              <w:t>х</w:t>
            </w:r>
            <w:proofErr w:type="spellEnd"/>
          </w:p>
        </w:tc>
        <w:tc>
          <w:tcPr>
            <w:tcW w:w="2552" w:type="dxa"/>
            <w:tcBorders>
              <w:top w:val="single" w:sz="4" w:space="0" w:color="auto"/>
              <w:left w:val="single" w:sz="4" w:space="0" w:color="auto"/>
              <w:bottom w:val="single" w:sz="4" w:space="0" w:color="auto"/>
              <w:right w:val="single" w:sz="4" w:space="0" w:color="auto"/>
            </w:tcBorders>
          </w:tcPr>
          <w:p w:rsidR="00E1053C" w:rsidRPr="00517F53" w:rsidRDefault="00517F53" w:rsidP="00517F53">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DE5850" w:rsidRPr="00517F53" w:rsidRDefault="00517F53" w:rsidP="00517F53">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DE5850" w:rsidRPr="00517F53" w:rsidRDefault="00685B7B" w:rsidP="00685B7B">
            <w:pPr>
              <w:pStyle w:val="ConsPlusNormal"/>
              <w:jc w:val="center"/>
              <w:rPr>
                <w:rFonts w:ascii="Times New Roman" w:hAnsi="Times New Roman" w:cs="Times New Roman"/>
                <w:sz w:val="24"/>
                <w:szCs w:val="24"/>
              </w:rPr>
            </w:pPr>
            <w:proofErr w:type="spellStart"/>
            <w:r w:rsidRPr="00517F53">
              <w:rPr>
                <w:rFonts w:ascii="Times New Roman" w:hAnsi="Times New Roman" w:cs="Times New Roman"/>
                <w:sz w:val="24"/>
                <w:szCs w:val="24"/>
              </w:rPr>
              <w:t>х</w:t>
            </w:r>
            <w:proofErr w:type="spellEnd"/>
          </w:p>
        </w:tc>
        <w:tc>
          <w:tcPr>
            <w:tcW w:w="1490" w:type="dxa"/>
            <w:tcBorders>
              <w:top w:val="single" w:sz="4" w:space="0" w:color="auto"/>
              <w:left w:val="single" w:sz="4" w:space="0" w:color="auto"/>
              <w:bottom w:val="single" w:sz="4" w:space="0" w:color="auto"/>
              <w:right w:val="single" w:sz="4" w:space="0" w:color="auto"/>
            </w:tcBorders>
          </w:tcPr>
          <w:p w:rsidR="00DE5850" w:rsidRPr="00517F53" w:rsidRDefault="00517F53" w:rsidP="00517F53">
            <w:pPr>
              <w:pStyle w:val="ConsPlusNormal"/>
              <w:jc w:val="center"/>
              <w:rPr>
                <w:rFonts w:ascii="Times New Roman" w:hAnsi="Times New Roman" w:cs="Times New Roman"/>
                <w:sz w:val="24"/>
                <w:szCs w:val="24"/>
              </w:rPr>
            </w:pPr>
            <w:r>
              <w:rPr>
                <w:rFonts w:ascii="Times New Roman" w:hAnsi="Times New Roman" w:cs="Times New Roman"/>
                <w:sz w:val="24"/>
                <w:szCs w:val="24"/>
              </w:rPr>
              <w:t>заместитель директора – Попова Е.Н.</w:t>
            </w:r>
          </w:p>
        </w:tc>
      </w:tr>
      <w:tr w:rsidR="00E0182C" w:rsidRPr="009624B0" w:rsidTr="00B92A68">
        <w:tc>
          <w:tcPr>
            <w:tcW w:w="566" w:type="dxa"/>
            <w:tcBorders>
              <w:top w:val="single" w:sz="4" w:space="0" w:color="auto"/>
              <w:left w:val="single" w:sz="4" w:space="0" w:color="auto"/>
              <w:bottom w:val="single" w:sz="4" w:space="0" w:color="auto"/>
              <w:right w:val="single" w:sz="4" w:space="0" w:color="auto"/>
            </w:tcBorders>
          </w:tcPr>
          <w:p w:rsidR="00E0182C" w:rsidRDefault="008479FE" w:rsidP="008479FE">
            <w:pPr>
              <w:pStyle w:val="ConsPlusNormal"/>
              <w:spacing w:line="276" w:lineRule="auto"/>
              <w:jc w:val="center"/>
              <w:rPr>
                <w:rFonts w:ascii="Times New Roman" w:hAnsi="Times New Roman" w:cs="Times New Roman"/>
                <w:szCs w:val="22"/>
              </w:rPr>
            </w:pPr>
            <w:r>
              <w:rPr>
                <w:rFonts w:ascii="Times New Roman" w:hAnsi="Times New Roman" w:cs="Times New Roman"/>
                <w:szCs w:val="22"/>
              </w:rPr>
              <w:t>8</w:t>
            </w:r>
          </w:p>
        </w:tc>
        <w:tc>
          <w:tcPr>
            <w:tcW w:w="851" w:type="dxa"/>
            <w:tcBorders>
              <w:top w:val="single" w:sz="4" w:space="0" w:color="auto"/>
              <w:left w:val="single" w:sz="4" w:space="0" w:color="auto"/>
              <w:bottom w:val="single" w:sz="4" w:space="0" w:color="auto"/>
              <w:right w:val="single" w:sz="4" w:space="0" w:color="auto"/>
            </w:tcBorders>
          </w:tcPr>
          <w:p w:rsidR="00E0182C" w:rsidRDefault="00E0182C" w:rsidP="008479F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rsidR="00E0182C" w:rsidRPr="00E0182C" w:rsidRDefault="00E0182C" w:rsidP="00E0182C">
            <w:pPr>
              <w:pStyle w:val="ConsPlusNormal"/>
              <w:rPr>
                <w:rFonts w:ascii="Times New Roman" w:eastAsia="Calibri" w:hAnsi="Times New Roman" w:cs="Times New Roman"/>
                <w:sz w:val="24"/>
                <w:szCs w:val="24"/>
              </w:rPr>
            </w:pPr>
            <w:r w:rsidRPr="00E0182C">
              <w:rPr>
                <w:rFonts w:ascii="Times New Roman" w:eastAsia="Calibri" w:hAnsi="Times New Roman" w:cs="Times New Roman"/>
                <w:sz w:val="24"/>
                <w:szCs w:val="24"/>
              </w:rPr>
              <w:t xml:space="preserve">по мнению ревизии, целесообразно рассмотреть вопрос о сокращении должности «сторож» и заключению договора на предоставление услуг вневедомственной </w:t>
            </w:r>
            <w:proofErr w:type="spellStart"/>
            <w:r w:rsidRPr="00E0182C">
              <w:rPr>
                <w:rFonts w:ascii="Times New Roman" w:eastAsia="Calibri" w:hAnsi="Times New Roman" w:cs="Times New Roman"/>
                <w:sz w:val="24"/>
                <w:szCs w:val="24"/>
              </w:rPr>
              <w:t>охраныс</w:t>
            </w:r>
            <w:proofErr w:type="spellEnd"/>
            <w:r w:rsidRPr="00E0182C">
              <w:rPr>
                <w:rFonts w:ascii="Times New Roman" w:eastAsia="Calibri" w:hAnsi="Times New Roman" w:cs="Times New Roman"/>
                <w:sz w:val="24"/>
                <w:szCs w:val="24"/>
              </w:rPr>
              <w:t xml:space="preserve"> целью </w:t>
            </w:r>
            <w:r w:rsidRPr="00E0182C">
              <w:rPr>
                <w:rFonts w:ascii="Times New Roman" w:eastAsia="Calibri" w:hAnsi="Times New Roman" w:cs="Times New Roman"/>
                <w:sz w:val="24"/>
                <w:szCs w:val="24"/>
              </w:rPr>
              <w:lastRenderedPageBreak/>
              <w:t>исключения неэффективных расходов</w:t>
            </w:r>
          </w:p>
        </w:tc>
        <w:tc>
          <w:tcPr>
            <w:tcW w:w="2552" w:type="dxa"/>
            <w:tcBorders>
              <w:top w:val="single" w:sz="4" w:space="0" w:color="auto"/>
              <w:left w:val="single" w:sz="4" w:space="0" w:color="auto"/>
              <w:bottom w:val="single" w:sz="4" w:space="0" w:color="auto"/>
              <w:right w:val="single" w:sz="4" w:space="0" w:color="auto"/>
            </w:tcBorders>
          </w:tcPr>
          <w:p w:rsidR="00E0182C" w:rsidRPr="00E0182C" w:rsidRDefault="007849A3" w:rsidP="007849A3">
            <w:pPr>
              <w:pStyle w:val="ConsPlusNormal"/>
              <w:rPr>
                <w:rFonts w:ascii="Times New Roman" w:hAnsi="Times New Roman" w:cs="Times New Roman"/>
                <w:sz w:val="24"/>
                <w:szCs w:val="24"/>
              </w:rPr>
            </w:pPr>
            <w:r>
              <w:rPr>
                <w:rFonts w:ascii="Times New Roman" w:hAnsi="Times New Roman" w:cs="Times New Roman"/>
                <w:sz w:val="24"/>
                <w:szCs w:val="24"/>
              </w:rPr>
              <w:lastRenderedPageBreak/>
              <w:t>восстановить  АПС на  1 этаже, проработать вопрос о</w:t>
            </w:r>
            <w:r w:rsidR="00E0182C" w:rsidRPr="00E0182C">
              <w:rPr>
                <w:rFonts w:ascii="Times New Roman" w:hAnsi="Times New Roman" w:cs="Times New Roman"/>
                <w:sz w:val="24"/>
                <w:szCs w:val="24"/>
              </w:rPr>
              <w:t xml:space="preserve"> дублирование сигналов о возникновении пожара в подразделения пожарной охраны</w:t>
            </w:r>
            <w:r>
              <w:rPr>
                <w:rFonts w:ascii="Times New Roman" w:hAnsi="Times New Roman" w:cs="Times New Roman"/>
                <w:sz w:val="24"/>
                <w:szCs w:val="24"/>
              </w:rPr>
              <w:t>,</w:t>
            </w:r>
            <w:r w:rsidR="00E0182C" w:rsidRPr="00E0182C">
              <w:rPr>
                <w:rFonts w:ascii="Times New Roman" w:hAnsi="Times New Roman" w:cs="Times New Roman"/>
                <w:sz w:val="24"/>
                <w:szCs w:val="24"/>
              </w:rPr>
              <w:t xml:space="preserve"> </w:t>
            </w:r>
            <w:r>
              <w:rPr>
                <w:rFonts w:ascii="Times New Roman" w:hAnsi="Times New Roman" w:cs="Times New Roman"/>
                <w:color w:val="1A1A1A"/>
                <w:sz w:val="24"/>
                <w:szCs w:val="24"/>
              </w:rPr>
              <w:t xml:space="preserve">проработать вопрос установки  охранной </w:t>
            </w:r>
            <w:r>
              <w:rPr>
                <w:rFonts w:ascii="Times New Roman" w:hAnsi="Times New Roman" w:cs="Times New Roman"/>
                <w:color w:val="1A1A1A"/>
                <w:sz w:val="24"/>
                <w:szCs w:val="24"/>
              </w:rPr>
              <w:lastRenderedPageBreak/>
              <w:t>сигнализации, с последующим заключением  договора со службой</w:t>
            </w:r>
            <w:r w:rsidR="00CA2E8F">
              <w:rPr>
                <w:rFonts w:ascii="Times New Roman" w:hAnsi="Times New Roman" w:cs="Times New Roman"/>
                <w:color w:val="1A1A1A"/>
                <w:sz w:val="24"/>
                <w:szCs w:val="24"/>
              </w:rPr>
              <w:t xml:space="preserve"> вневедомственной охраны</w:t>
            </w:r>
            <w:r>
              <w:rPr>
                <w:rFonts w:ascii="Times New Roman" w:hAnsi="Times New Roman" w:cs="Times New Roman"/>
                <w:color w:val="1A1A1A"/>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E0182C" w:rsidRPr="009624B0" w:rsidRDefault="00C77416" w:rsidP="009624B0">
            <w:pPr>
              <w:pStyle w:val="ConsPlusNormal"/>
              <w:rPr>
                <w:rFonts w:ascii="Times New Roman" w:hAnsi="Times New Roman" w:cs="Times New Roman"/>
                <w:sz w:val="24"/>
                <w:szCs w:val="24"/>
              </w:rPr>
            </w:pPr>
            <w:r>
              <w:rPr>
                <w:rFonts w:ascii="Times New Roman" w:hAnsi="Times New Roman" w:cs="Times New Roman"/>
                <w:sz w:val="24"/>
                <w:szCs w:val="24"/>
              </w:rPr>
              <w:lastRenderedPageBreak/>
              <w:t>2026-2027 гг.</w:t>
            </w:r>
          </w:p>
        </w:tc>
        <w:tc>
          <w:tcPr>
            <w:tcW w:w="2552" w:type="dxa"/>
            <w:tcBorders>
              <w:top w:val="single" w:sz="4" w:space="0" w:color="auto"/>
              <w:left w:val="single" w:sz="4" w:space="0" w:color="auto"/>
              <w:bottom w:val="single" w:sz="4" w:space="0" w:color="auto"/>
              <w:right w:val="single" w:sz="4" w:space="0" w:color="auto"/>
            </w:tcBorders>
          </w:tcPr>
          <w:p w:rsidR="00E0182C" w:rsidRPr="009624B0" w:rsidRDefault="00841D61" w:rsidP="00841D61">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E0182C" w:rsidRPr="009624B0" w:rsidRDefault="00841D61" w:rsidP="00841D61">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E0182C" w:rsidRPr="009624B0" w:rsidRDefault="00841D61" w:rsidP="009624B0">
            <w:pPr>
              <w:pStyle w:val="ConsPlusNormal"/>
              <w:rPr>
                <w:rFonts w:ascii="Times New Roman" w:hAnsi="Times New Roman" w:cs="Times New Roman"/>
                <w:sz w:val="24"/>
                <w:szCs w:val="24"/>
              </w:rPr>
            </w:pPr>
            <w:r>
              <w:rPr>
                <w:rFonts w:ascii="Times New Roman" w:hAnsi="Times New Roman" w:cs="Times New Roman"/>
                <w:sz w:val="24"/>
                <w:szCs w:val="24"/>
              </w:rPr>
              <w:t>2026- 2027 гг.</w:t>
            </w:r>
          </w:p>
        </w:tc>
        <w:tc>
          <w:tcPr>
            <w:tcW w:w="1490" w:type="dxa"/>
            <w:tcBorders>
              <w:top w:val="single" w:sz="4" w:space="0" w:color="auto"/>
              <w:left w:val="single" w:sz="4" w:space="0" w:color="auto"/>
              <w:bottom w:val="single" w:sz="4" w:space="0" w:color="auto"/>
              <w:right w:val="single" w:sz="4" w:space="0" w:color="auto"/>
            </w:tcBorders>
          </w:tcPr>
          <w:p w:rsidR="00E0182C" w:rsidRPr="009624B0" w:rsidRDefault="00841D61" w:rsidP="009624B0">
            <w:pPr>
              <w:pStyle w:val="ConsPlusNormal"/>
              <w:rPr>
                <w:rFonts w:ascii="Times New Roman" w:hAnsi="Times New Roman" w:cs="Times New Roman"/>
                <w:sz w:val="24"/>
                <w:szCs w:val="24"/>
              </w:rPr>
            </w:pPr>
            <w:r>
              <w:rPr>
                <w:rFonts w:ascii="Times New Roman" w:hAnsi="Times New Roman" w:cs="Times New Roman"/>
                <w:sz w:val="24"/>
                <w:szCs w:val="24"/>
              </w:rPr>
              <w:t>директор – Т.Ю. Иванова</w:t>
            </w:r>
          </w:p>
        </w:tc>
      </w:tr>
      <w:tr w:rsidR="00B92A68" w:rsidRPr="009624B0" w:rsidTr="00B92A68">
        <w:tc>
          <w:tcPr>
            <w:tcW w:w="566" w:type="dxa"/>
            <w:tcBorders>
              <w:top w:val="single" w:sz="4" w:space="0" w:color="auto"/>
              <w:left w:val="single" w:sz="4" w:space="0" w:color="auto"/>
              <w:bottom w:val="single" w:sz="4" w:space="0" w:color="auto"/>
              <w:right w:val="single" w:sz="4" w:space="0" w:color="auto"/>
            </w:tcBorders>
          </w:tcPr>
          <w:p w:rsidR="004C22C7" w:rsidRDefault="007849A3" w:rsidP="007849A3">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9</w:t>
            </w:r>
          </w:p>
        </w:tc>
        <w:tc>
          <w:tcPr>
            <w:tcW w:w="851" w:type="dxa"/>
            <w:tcBorders>
              <w:top w:val="single" w:sz="4" w:space="0" w:color="auto"/>
              <w:left w:val="single" w:sz="4" w:space="0" w:color="auto"/>
              <w:bottom w:val="single" w:sz="4" w:space="0" w:color="auto"/>
              <w:right w:val="single" w:sz="4" w:space="0" w:color="auto"/>
            </w:tcBorders>
          </w:tcPr>
          <w:p w:rsidR="004C22C7" w:rsidRPr="009624B0" w:rsidRDefault="00841D61"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4C22C7" w:rsidRPr="00D5498E" w:rsidRDefault="004C22C7" w:rsidP="004C22C7">
            <w:pPr>
              <w:spacing w:line="240" w:lineRule="auto"/>
              <w:rPr>
                <w:rFonts w:ascii="Times New Roman" w:hAnsi="Times New Roman" w:cs="Times New Roman"/>
                <w:sz w:val="24"/>
                <w:szCs w:val="24"/>
              </w:rPr>
            </w:pPr>
            <w:r w:rsidRPr="00D5498E">
              <w:rPr>
                <w:rFonts w:ascii="Times New Roman" w:eastAsia="Calibri" w:hAnsi="Times New Roman" w:cs="Times New Roman"/>
                <w:sz w:val="24"/>
                <w:szCs w:val="24"/>
              </w:rPr>
              <w:t>установлено: по должности «бухгалтер», отнесенной к п</w:t>
            </w:r>
            <w:r w:rsidRPr="00D5498E">
              <w:rPr>
                <w:rFonts w:ascii="Times New Roman" w:hAnsi="Times New Roman" w:cs="Times New Roman"/>
                <w:sz w:val="24"/>
                <w:szCs w:val="24"/>
              </w:rPr>
              <w:t>рофессиональной квалификационной группе «Общеотраслевые должности служащих третьего уровня»,</w:t>
            </w:r>
            <w:r w:rsidRPr="00D5498E">
              <w:rPr>
                <w:rFonts w:ascii="Times New Roman" w:eastAsia="Calibri" w:hAnsi="Times New Roman" w:cs="Times New Roman"/>
                <w:sz w:val="24"/>
                <w:szCs w:val="24"/>
              </w:rPr>
              <w:t xml:space="preserve"> базовый должностной оклад работникам учреждени</w:t>
            </w:r>
            <w:proofErr w:type="gramStart"/>
            <w:r w:rsidRPr="00D5498E">
              <w:rPr>
                <w:rFonts w:ascii="Times New Roman" w:eastAsia="Calibri" w:hAnsi="Times New Roman" w:cs="Times New Roman"/>
                <w:sz w:val="24"/>
                <w:szCs w:val="24"/>
              </w:rPr>
              <w:t>я-</w:t>
            </w:r>
            <w:proofErr w:type="gramEnd"/>
            <w:r w:rsidRPr="00D5498E">
              <w:rPr>
                <w:rFonts w:ascii="Times New Roman" w:eastAsia="Calibri" w:hAnsi="Times New Roman" w:cs="Times New Roman"/>
                <w:sz w:val="24"/>
                <w:szCs w:val="24"/>
              </w:rPr>
              <w:t xml:space="preserve"> </w:t>
            </w:r>
            <w:proofErr w:type="spellStart"/>
            <w:r w:rsidRPr="00D5498E">
              <w:rPr>
                <w:rFonts w:ascii="Times New Roman" w:eastAsia="Calibri" w:hAnsi="Times New Roman" w:cs="Times New Roman"/>
                <w:sz w:val="24"/>
                <w:szCs w:val="24"/>
              </w:rPr>
              <w:t>граж</w:t>
            </w:r>
            <w:proofErr w:type="spellEnd"/>
            <w:r w:rsidRPr="00D5498E">
              <w:rPr>
                <w:rFonts w:ascii="Times New Roman" w:eastAsia="Calibri" w:hAnsi="Times New Roman" w:cs="Times New Roman"/>
                <w:sz w:val="24"/>
                <w:szCs w:val="24"/>
              </w:rPr>
              <w:t xml:space="preserve">. П., 0,5 ставки и </w:t>
            </w:r>
            <w:proofErr w:type="spellStart"/>
            <w:r w:rsidRPr="00D5498E">
              <w:rPr>
                <w:rFonts w:ascii="Times New Roman" w:eastAsia="Calibri" w:hAnsi="Times New Roman" w:cs="Times New Roman"/>
                <w:sz w:val="24"/>
                <w:szCs w:val="24"/>
              </w:rPr>
              <w:t>граж</w:t>
            </w:r>
            <w:proofErr w:type="spellEnd"/>
            <w:r w:rsidRPr="00D5498E">
              <w:rPr>
                <w:rFonts w:ascii="Times New Roman" w:eastAsia="Calibri" w:hAnsi="Times New Roman" w:cs="Times New Roman"/>
                <w:sz w:val="24"/>
                <w:szCs w:val="24"/>
              </w:rPr>
              <w:t xml:space="preserve">. Я., ,0,5 ставки установлен по второму квалификационному уровню, соответствующему второй </w:t>
            </w:r>
            <w:proofErr w:type="spellStart"/>
            <w:r w:rsidRPr="00D5498E">
              <w:rPr>
                <w:rFonts w:ascii="Times New Roman" w:eastAsia="Calibri" w:hAnsi="Times New Roman" w:cs="Times New Roman"/>
                <w:sz w:val="24"/>
                <w:szCs w:val="24"/>
              </w:rPr>
              <w:t>внутридолжностной</w:t>
            </w:r>
            <w:proofErr w:type="spellEnd"/>
            <w:r w:rsidRPr="00D5498E">
              <w:rPr>
                <w:rFonts w:ascii="Times New Roman" w:eastAsia="Calibri" w:hAnsi="Times New Roman" w:cs="Times New Roman"/>
                <w:sz w:val="24"/>
                <w:szCs w:val="24"/>
              </w:rPr>
              <w:t xml:space="preserve"> категории (</w:t>
            </w:r>
            <w:r w:rsidRPr="00D5498E">
              <w:rPr>
                <w:rFonts w:ascii="Times New Roman" w:hAnsi="Times New Roman" w:cs="Times New Roman"/>
                <w:sz w:val="24"/>
                <w:szCs w:val="24"/>
              </w:rPr>
              <w:t xml:space="preserve">высшее профессиональное (экономическое) образование без предъявления требований к стажу работы или среднее профессиональное (экономическое) </w:t>
            </w:r>
            <w:r w:rsidRPr="00D5498E">
              <w:rPr>
                <w:rFonts w:ascii="Times New Roman" w:hAnsi="Times New Roman" w:cs="Times New Roman"/>
                <w:sz w:val="24"/>
                <w:szCs w:val="24"/>
              </w:rPr>
              <w:lastRenderedPageBreak/>
              <w:t>образование и стаж работы в должности бухгалтера не менее 3 лет).</w:t>
            </w:r>
            <w:r w:rsidRPr="00D5498E">
              <w:rPr>
                <w:rFonts w:ascii="Times New Roman" w:eastAsia="Calibri" w:hAnsi="Times New Roman" w:cs="Times New Roman"/>
                <w:sz w:val="24"/>
                <w:szCs w:val="24"/>
              </w:rPr>
              <w:t xml:space="preserve"> При этом, учитывая требования «</w:t>
            </w:r>
            <w:r w:rsidRPr="00D5498E">
              <w:rPr>
                <w:rFonts w:ascii="Times New Roman" w:hAnsi="Times New Roman" w:cs="Times New Roman"/>
                <w:sz w:val="24"/>
                <w:szCs w:val="24"/>
              </w:rPr>
              <w:t xml:space="preserve">Квалификационного справочника должностей руководителей, специалистов и других служащих» (утв. Постановлением Минтруда России от 21.08.1998  №37) при наличии у работников высшего профессионального (экономического) образования и стажа работы в должности бухгалтера II категории более  3 лет </w:t>
            </w:r>
            <w:r w:rsidRPr="00D5498E">
              <w:rPr>
                <w:rFonts w:ascii="Times New Roman" w:eastAsia="Calibri" w:hAnsi="Times New Roman" w:cs="Times New Roman"/>
                <w:sz w:val="24"/>
                <w:szCs w:val="24"/>
              </w:rPr>
              <w:t xml:space="preserve">базовый должностной оклад работникам должен соответствовать третьему квалификационному уровню (первая </w:t>
            </w:r>
            <w:proofErr w:type="spellStart"/>
            <w:r w:rsidRPr="00D5498E">
              <w:rPr>
                <w:rFonts w:ascii="Times New Roman" w:eastAsia="Calibri" w:hAnsi="Times New Roman" w:cs="Times New Roman"/>
                <w:sz w:val="24"/>
                <w:szCs w:val="24"/>
              </w:rPr>
              <w:t>внутридолжностная</w:t>
            </w:r>
            <w:proofErr w:type="spellEnd"/>
            <w:r w:rsidRPr="00D5498E">
              <w:rPr>
                <w:rFonts w:ascii="Times New Roman" w:eastAsia="Calibri" w:hAnsi="Times New Roman" w:cs="Times New Roman"/>
                <w:sz w:val="24"/>
                <w:szCs w:val="24"/>
              </w:rPr>
              <w:t xml:space="preserve"> категория). Недоплаты не установлено, так как указанным работникам производилась доплата до минимального </w:t>
            </w:r>
            <w:proofErr w:type="gramStart"/>
            <w:r w:rsidRPr="00D5498E">
              <w:rPr>
                <w:rFonts w:ascii="Times New Roman" w:eastAsia="Calibri" w:hAnsi="Times New Roman" w:cs="Times New Roman"/>
                <w:sz w:val="24"/>
                <w:szCs w:val="24"/>
              </w:rPr>
              <w:t>размера оплаты труда</w:t>
            </w:r>
            <w:proofErr w:type="gramEnd"/>
            <w:r w:rsidRPr="00D5498E">
              <w:rPr>
                <w:rFonts w:ascii="Times New Roman" w:eastAsia="Calibri" w:hAnsi="Times New Roman" w:cs="Times New Roman"/>
                <w:sz w:val="24"/>
                <w:szCs w:val="24"/>
              </w:rPr>
              <w:t>.</w:t>
            </w:r>
          </w:p>
          <w:p w:rsidR="004C22C7" w:rsidRPr="00D5498E" w:rsidRDefault="004C22C7" w:rsidP="009624B0">
            <w:pPr>
              <w:pStyle w:val="ConsPlusNormal"/>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4C22C7" w:rsidRPr="00D5498E" w:rsidRDefault="004C22C7" w:rsidP="00B74C5D">
            <w:pPr>
              <w:pStyle w:val="ConsPlusNormal"/>
              <w:rPr>
                <w:rFonts w:ascii="Times New Roman" w:hAnsi="Times New Roman" w:cs="Times New Roman"/>
                <w:sz w:val="24"/>
                <w:szCs w:val="24"/>
              </w:rPr>
            </w:pPr>
            <w:r w:rsidRPr="00D5498E">
              <w:rPr>
                <w:rFonts w:ascii="Times New Roman" w:hAnsi="Times New Roman" w:cs="Times New Roman"/>
                <w:sz w:val="24"/>
                <w:szCs w:val="24"/>
              </w:rPr>
              <w:lastRenderedPageBreak/>
              <w:t>в штатное расписание с 01 апреля 2025 г. внесены изменения по должности «бухгалтер» -</w:t>
            </w:r>
            <w:r w:rsidR="002B28CE" w:rsidRPr="00D5498E">
              <w:rPr>
                <w:rFonts w:ascii="Times New Roman" w:hAnsi="Times New Roman" w:cs="Times New Roman"/>
                <w:sz w:val="24"/>
                <w:szCs w:val="24"/>
              </w:rPr>
              <w:t xml:space="preserve"> </w:t>
            </w:r>
            <w:r w:rsidRPr="00D5498E">
              <w:rPr>
                <w:rFonts w:ascii="Times New Roman" w:hAnsi="Times New Roman" w:cs="Times New Roman"/>
                <w:sz w:val="24"/>
                <w:szCs w:val="24"/>
              </w:rPr>
              <w:t xml:space="preserve">присвоен </w:t>
            </w:r>
            <w:proofErr w:type="gramStart"/>
            <w:r w:rsidRPr="00D5498E">
              <w:rPr>
                <w:rFonts w:ascii="Times New Roman" w:hAnsi="Times New Roman" w:cs="Times New Roman"/>
                <w:sz w:val="24"/>
                <w:szCs w:val="24"/>
              </w:rPr>
              <w:t>оклад</w:t>
            </w:r>
            <w:proofErr w:type="gramEnd"/>
            <w:r w:rsidRPr="00D5498E">
              <w:rPr>
                <w:rFonts w:ascii="Times New Roman" w:hAnsi="Times New Roman" w:cs="Times New Roman"/>
                <w:sz w:val="24"/>
                <w:szCs w:val="24"/>
              </w:rPr>
              <w:t xml:space="preserve"> соответствовавший </w:t>
            </w:r>
            <w:r w:rsidRPr="00D5498E">
              <w:rPr>
                <w:rFonts w:ascii="Times New Roman" w:eastAsia="Calibri" w:hAnsi="Times New Roman" w:cs="Times New Roman"/>
                <w:sz w:val="24"/>
                <w:szCs w:val="24"/>
              </w:rPr>
              <w:t xml:space="preserve">третьему квалификационному уровню (первой </w:t>
            </w:r>
            <w:proofErr w:type="spellStart"/>
            <w:r w:rsidRPr="00D5498E">
              <w:rPr>
                <w:rFonts w:ascii="Times New Roman" w:eastAsia="Calibri" w:hAnsi="Times New Roman" w:cs="Times New Roman"/>
                <w:sz w:val="24"/>
                <w:szCs w:val="24"/>
              </w:rPr>
              <w:t>внутридолжностной</w:t>
            </w:r>
            <w:proofErr w:type="spellEnd"/>
            <w:r w:rsidRPr="00D5498E">
              <w:rPr>
                <w:rFonts w:ascii="Times New Roman" w:eastAsia="Calibri" w:hAnsi="Times New Roman" w:cs="Times New Roman"/>
                <w:sz w:val="24"/>
                <w:szCs w:val="24"/>
              </w:rPr>
              <w:t xml:space="preserve"> категории)</w:t>
            </w:r>
            <w:r w:rsidR="00C90D7D" w:rsidRPr="00D5498E">
              <w:rPr>
                <w:rFonts w:ascii="Times New Roman" w:eastAsia="Calibri" w:hAnsi="Times New Roman" w:cs="Times New Roman"/>
                <w:sz w:val="24"/>
                <w:szCs w:val="24"/>
              </w:rPr>
              <w:t xml:space="preserve"> «</w:t>
            </w:r>
            <w:r w:rsidR="00C90D7D" w:rsidRPr="00D5498E">
              <w:rPr>
                <w:rFonts w:ascii="Times New Roman" w:hAnsi="Times New Roman" w:cs="Times New Roman"/>
                <w:sz w:val="24"/>
                <w:szCs w:val="24"/>
              </w:rPr>
              <w:t>Квалификационного справочника должностей руководителей, специалистов и других служащих» (утв. Постановлением Минтруда России от 21.08.1998  №37, так</w:t>
            </w:r>
            <w:r w:rsidR="00B74C5D" w:rsidRPr="00D5498E">
              <w:rPr>
                <w:rFonts w:ascii="Times New Roman" w:hAnsi="Times New Roman" w:cs="Times New Roman"/>
                <w:sz w:val="24"/>
                <w:szCs w:val="24"/>
              </w:rPr>
              <w:t xml:space="preserve"> </w:t>
            </w:r>
            <w:r w:rsidR="00C90D7D" w:rsidRPr="00D5498E">
              <w:rPr>
                <w:rFonts w:ascii="Times New Roman" w:hAnsi="Times New Roman" w:cs="Times New Roman"/>
                <w:sz w:val="24"/>
                <w:szCs w:val="24"/>
              </w:rPr>
              <w:t xml:space="preserve">же с 01.04.2025 года дополнительным соглашение к трудовому договору </w:t>
            </w:r>
            <w:r w:rsidR="00B74C5D" w:rsidRPr="00D5498E">
              <w:rPr>
                <w:rFonts w:ascii="Times New Roman" w:hAnsi="Times New Roman" w:cs="Times New Roman"/>
                <w:sz w:val="24"/>
                <w:szCs w:val="24"/>
              </w:rPr>
              <w:t>указанным работникам</w:t>
            </w:r>
            <w:r w:rsidR="00C90D7D" w:rsidRPr="00D5498E">
              <w:rPr>
                <w:rFonts w:ascii="Times New Roman" w:hAnsi="Times New Roman" w:cs="Times New Roman"/>
                <w:sz w:val="24"/>
                <w:szCs w:val="24"/>
              </w:rPr>
              <w:t xml:space="preserve"> внесены изменения, установлен базовый (должностной оклад) </w:t>
            </w:r>
            <w:r w:rsidR="00C90D7D" w:rsidRPr="00D5498E">
              <w:rPr>
                <w:rFonts w:ascii="Times New Roman" w:hAnsi="Times New Roman" w:cs="Times New Roman"/>
                <w:sz w:val="24"/>
                <w:szCs w:val="24"/>
              </w:rPr>
              <w:lastRenderedPageBreak/>
              <w:t xml:space="preserve">соответствовавший </w:t>
            </w:r>
            <w:r w:rsidR="00C90D7D" w:rsidRPr="00D5498E">
              <w:rPr>
                <w:rFonts w:ascii="Times New Roman" w:eastAsia="Calibri" w:hAnsi="Times New Roman" w:cs="Times New Roman"/>
                <w:sz w:val="24"/>
                <w:szCs w:val="24"/>
              </w:rPr>
              <w:t xml:space="preserve">третьему квалификационному уровню (первой </w:t>
            </w:r>
            <w:proofErr w:type="spellStart"/>
            <w:r w:rsidR="00C90D7D" w:rsidRPr="00D5498E">
              <w:rPr>
                <w:rFonts w:ascii="Times New Roman" w:eastAsia="Calibri" w:hAnsi="Times New Roman" w:cs="Times New Roman"/>
                <w:sz w:val="24"/>
                <w:szCs w:val="24"/>
              </w:rPr>
              <w:t>внутридолжностной</w:t>
            </w:r>
            <w:proofErr w:type="spellEnd"/>
            <w:r w:rsidR="00C90D7D" w:rsidRPr="00D5498E">
              <w:rPr>
                <w:rFonts w:ascii="Times New Roman" w:eastAsia="Calibri" w:hAnsi="Times New Roman" w:cs="Times New Roman"/>
                <w:sz w:val="24"/>
                <w:szCs w:val="24"/>
              </w:rPr>
              <w:t xml:space="preserve"> категории) «</w:t>
            </w:r>
            <w:r w:rsidR="00C90D7D" w:rsidRPr="00D5498E">
              <w:rPr>
                <w:rFonts w:ascii="Times New Roman" w:hAnsi="Times New Roman" w:cs="Times New Roman"/>
                <w:sz w:val="24"/>
                <w:szCs w:val="24"/>
              </w:rPr>
              <w:t>Квалификационного справочника должностей руководителей, специалистов и других служащих» (утв. Постановлением Минтруда России от 21.08.1998  №37</w:t>
            </w:r>
          </w:p>
        </w:tc>
        <w:tc>
          <w:tcPr>
            <w:tcW w:w="1134" w:type="dxa"/>
            <w:tcBorders>
              <w:top w:val="single" w:sz="4" w:space="0" w:color="auto"/>
              <w:left w:val="single" w:sz="4" w:space="0" w:color="auto"/>
              <w:bottom w:val="single" w:sz="4" w:space="0" w:color="auto"/>
              <w:right w:val="single" w:sz="4" w:space="0" w:color="auto"/>
            </w:tcBorders>
          </w:tcPr>
          <w:p w:rsidR="004C22C7" w:rsidRPr="00D5498E" w:rsidRDefault="00731EBF"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lastRenderedPageBreak/>
              <w:t>выполнено</w:t>
            </w:r>
          </w:p>
        </w:tc>
        <w:tc>
          <w:tcPr>
            <w:tcW w:w="2552" w:type="dxa"/>
            <w:tcBorders>
              <w:top w:val="single" w:sz="4" w:space="0" w:color="auto"/>
              <w:left w:val="single" w:sz="4" w:space="0" w:color="auto"/>
              <w:bottom w:val="single" w:sz="4" w:space="0" w:color="auto"/>
              <w:right w:val="single" w:sz="4" w:space="0" w:color="auto"/>
            </w:tcBorders>
          </w:tcPr>
          <w:p w:rsidR="004C22C7" w:rsidRPr="00D5498E" w:rsidRDefault="00731EBF" w:rsidP="00731EBF">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4C22C7" w:rsidRPr="00D5498E" w:rsidRDefault="00731EBF" w:rsidP="00731EBF">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4C22C7" w:rsidRPr="00D5498E" w:rsidRDefault="00731EBF"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выполнено</w:t>
            </w:r>
          </w:p>
        </w:tc>
        <w:tc>
          <w:tcPr>
            <w:tcW w:w="1490" w:type="dxa"/>
            <w:tcBorders>
              <w:top w:val="single" w:sz="4" w:space="0" w:color="auto"/>
              <w:left w:val="single" w:sz="4" w:space="0" w:color="auto"/>
              <w:bottom w:val="single" w:sz="4" w:space="0" w:color="auto"/>
              <w:right w:val="single" w:sz="4" w:space="0" w:color="auto"/>
            </w:tcBorders>
          </w:tcPr>
          <w:p w:rsidR="004C22C7" w:rsidRPr="00D5498E" w:rsidRDefault="00731EBF"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Заместитель директора – Попова Е.Н.</w:t>
            </w:r>
          </w:p>
        </w:tc>
      </w:tr>
      <w:tr w:rsidR="00B92A68" w:rsidRPr="009624B0" w:rsidTr="00B92A68">
        <w:tc>
          <w:tcPr>
            <w:tcW w:w="566" w:type="dxa"/>
            <w:tcBorders>
              <w:top w:val="single" w:sz="4" w:space="0" w:color="auto"/>
              <w:left w:val="single" w:sz="4" w:space="0" w:color="auto"/>
              <w:bottom w:val="single" w:sz="4" w:space="0" w:color="auto"/>
              <w:right w:val="single" w:sz="4" w:space="0" w:color="auto"/>
            </w:tcBorders>
          </w:tcPr>
          <w:p w:rsidR="00B74C5D" w:rsidRDefault="00D5498E" w:rsidP="00D5498E">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9</w:t>
            </w:r>
          </w:p>
        </w:tc>
        <w:tc>
          <w:tcPr>
            <w:tcW w:w="851" w:type="dxa"/>
            <w:tcBorders>
              <w:top w:val="single" w:sz="4" w:space="0" w:color="auto"/>
              <w:left w:val="single" w:sz="4" w:space="0" w:color="auto"/>
              <w:bottom w:val="single" w:sz="4" w:space="0" w:color="auto"/>
              <w:right w:val="single" w:sz="4" w:space="0" w:color="auto"/>
            </w:tcBorders>
          </w:tcPr>
          <w:p w:rsidR="00B74C5D" w:rsidRPr="009624B0" w:rsidRDefault="005B1B37"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rsidR="00B74C5D" w:rsidRPr="00D5498E" w:rsidRDefault="00091146" w:rsidP="00CD668D">
            <w:pPr>
              <w:pStyle w:val="aa"/>
              <w:spacing w:before="0" w:after="0"/>
              <w:ind w:firstLine="0"/>
              <w:jc w:val="left"/>
              <w:rPr>
                <w:rFonts w:eastAsia="Calibri"/>
              </w:rPr>
            </w:pPr>
            <w:r w:rsidRPr="00D5498E">
              <w:rPr>
                <w:rFonts w:eastAsia="Calibri"/>
              </w:rPr>
              <w:t>у</w:t>
            </w:r>
            <w:r w:rsidR="00B74C5D" w:rsidRPr="00D5498E">
              <w:rPr>
                <w:rFonts w:eastAsia="Calibri"/>
              </w:rPr>
              <w:t xml:space="preserve">становлено: </w:t>
            </w:r>
          </w:p>
          <w:p w:rsidR="00CD668D" w:rsidRPr="00D5498E" w:rsidRDefault="00B74C5D" w:rsidP="00CD668D">
            <w:pPr>
              <w:pStyle w:val="aa"/>
              <w:spacing w:before="0" w:after="0" w:line="240" w:lineRule="atLeast"/>
              <w:ind w:hanging="63"/>
              <w:jc w:val="left"/>
              <w:rPr>
                <w:kern w:val="0"/>
                <w:lang w:eastAsia="ru-RU"/>
              </w:rPr>
            </w:pPr>
            <w:proofErr w:type="gramStart"/>
            <w:r w:rsidRPr="00D5498E">
              <w:rPr>
                <w:rFonts w:eastAsia="Calibri"/>
              </w:rPr>
              <w:t>по должности «инженер-программист», отнесенной к п</w:t>
            </w:r>
            <w:r w:rsidRPr="00D5498E">
              <w:t xml:space="preserve">рофессиональной </w:t>
            </w:r>
            <w:proofErr w:type="spellStart"/>
            <w:r w:rsidRPr="00D5498E">
              <w:t>квалификационнойгруппе</w:t>
            </w:r>
            <w:proofErr w:type="spellEnd"/>
            <w:r w:rsidRPr="00D5498E">
              <w:t xml:space="preserve"> «Общеотраслевые должности служащих третьего уровня»,</w:t>
            </w:r>
            <w:r w:rsidRPr="00D5498E">
              <w:rPr>
                <w:rFonts w:eastAsia="Calibri"/>
              </w:rPr>
              <w:t xml:space="preserve"> базовый должностной оклад работнику учреждения </w:t>
            </w:r>
            <w:proofErr w:type="spellStart"/>
            <w:r w:rsidRPr="00D5498E">
              <w:rPr>
                <w:rFonts w:eastAsia="Calibri"/>
              </w:rPr>
              <w:t>граж</w:t>
            </w:r>
            <w:proofErr w:type="spellEnd"/>
            <w:r w:rsidRPr="00D5498E">
              <w:rPr>
                <w:rFonts w:eastAsia="Calibri"/>
              </w:rPr>
              <w:t>.</w:t>
            </w:r>
            <w:proofErr w:type="gramEnd"/>
            <w:r w:rsidRPr="00D5498E">
              <w:rPr>
                <w:rFonts w:eastAsia="Calibri"/>
              </w:rPr>
              <w:t xml:space="preserve"> Б.. (внешний совместитель) установлен по первому квалификационному уровню, соответствующему инженеру-программисту (без категории) (</w:t>
            </w:r>
            <w:r w:rsidRPr="00D5498E">
              <w:t>высшее профессиональное (техническое или инженерно-экономическое) образование без предъявления требований к стажу работы).</w:t>
            </w:r>
            <w:r w:rsidRPr="00D5498E">
              <w:rPr>
                <w:rFonts w:eastAsia="Calibri"/>
              </w:rPr>
              <w:t xml:space="preserve"> При этом, учитывая  требования «</w:t>
            </w:r>
            <w:r w:rsidRPr="00D5498E">
              <w:rPr>
                <w:kern w:val="0"/>
                <w:lang w:eastAsia="ru-RU"/>
              </w:rPr>
              <w:t xml:space="preserve">Квалификационного справочника должностей руководителей, специалистов и других служащих» (утв. </w:t>
            </w:r>
            <w:r w:rsidRPr="00D5498E">
              <w:rPr>
                <w:kern w:val="0"/>
                <w:lang w:eastAsia="ru-RU"/>
              </w:rPr>
              <w:lastRenderedPageBreak/>
              <w:t>Постановлением Минтруда России от 21.08.1998  №37)  при налич</w:t>
            </w:r>
            <w:proofErr w:type="gramStart"/>
            <w:r w:rsidRPr="00D5498E">
              <w:rPr>
                <w:kern w:val="0"/>
                <w:lang w:eastAsia="ru-RU"/>
              </w:rPr>
              <w:t>ии у у</w:t>
            </w:r>
            <w:proofErr w:type="gramEnd"/>
            <w:r w:rsidRPr="00D5498E">
              <w:rPr>
                <w:kern w:val="0"/>
                <w:lang w:eastAsia="ru-RU"/>
              </w:rPr>
              <w:t xml:space="preserve">казанного работника высшего технического образования и стажа работы в должности </w:t>
            </w:r>
            <w:r w:rsidRPr="00D5498E">
              <w:rPr>
                <w:rFonts w:eastAsia="Calibri"/>
              </w:rPr>
              <w:t>инженера-программиста</w:t>
            </w:r>
            <w:r w:rsidRPr="00D5498E">
              <w:rPr>
                <w:kern w:val="0"/>
                <w:lang w:eastAsia="ru-RU"/>
              </w:rPr>
              <w:t xml:space="preserve"> II категории более  3 лет </w:t>
            </w:r>
            <w:r w:rsidRPr="00D5498E">
              <w:rPr>
                <w:rFonts w:eastAsia="Calibri"/>
              </w:rPr>
              <w:t>базовый должностной оклад работнику должен соответствовать третьему квалификационному уровню (</w:t>
            </w:r>
            <w:proofErr w:type="spellStart"/>
            <w:r w:rsidRPr="00D5498E">
              <w:rPr>
                <w:rFonts w:eastAsia="Calibri"/>
              </w:rPr>
              <w:t>перваявнутридолжностная</w:t>
            </w:r>
            <w:proofErr w:type="spellEnd"/>
            <w:r w:rsidRPr="00D5498E">
              <w:rPr>
                <w:rFonts w:eastAsia="Calibri"/>
              </w:rPr>
              <w:t xml:space="preserve"> категория).</w:t>
            </w:r>
            <w:r w:rsidR="00CD668D" w:rsidRPr="00D5498E">
              <w:rPr>
                <w:rFonts w:eastAsia="Calibri"/>
                <w:sz w:val="28"/>
                <w:szCs w:val="28"/>
              </w:rPr>
              <w:t xml:space="preserve"> </w:t>
            </w:r>
            <w:r w:rsidR="00CD668D" w:rsidRPr="00D5498E">
              <w:rPr>
                <w:rFonts w:eastAsia="Calibri"/>
              </w:rPr>
              <w:t xml:space="preserve">Недоплаты не установлено, так как указанным работникам производилась доплата до минимального </w:t>
            </w:r>
            <w:proofErr w:type="gramStart"/>
            <w:r w:rsidR="00CD668D" w:rsidRPr="00D5498E">
              <w:rPr>
                <w:rFonts w:eastAsia="Calibri"/>
              </w:rPr>
              <w:t>размера оплаты труда</w:t>
            </w:r>
            <w:proofErr w:type="gramEnd"/>
            <w:r w:rsidR="00CD668D" w:rsidRPr="00D5498E">
              <w:rPr>
                <w:rFonts w:eastAsia="Calibri"/>
              </w:rPr>
              <w:t>.</w:t>
            </w:r>
          </w:p>
          <w:p w:rsidR="00B74C5D" w:rsidRPr="00D5498E" w:rsidRDefault="00B74C5D" w:rsidP="00CD668D">
            <w:pPr>
              <w:pStyle w:val="aa"/>
              <w:spacing w:before="0" w:after="0"/>
              <w:ind w:firstLine="0"/>
              <w:jc w:val="left"/>
              <w:rPr>
                <w:rFonts w:eastAsia="Calibri"/>
              </w:rPr>
            </w:pPr>
          </w:p>
          <w:p w:rsidR="00B74C5D" w:rsidRPr="00D5498E" w:rsidRDefault="00B74C5D" w:rsidP="009624B0">
            <w:pPr>
              <w:pStyle w:val="ConsPlusNormal"/>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B74C5D" w:rsidRPr="00D5498E" w:rsidRDefault="00B74C5D" w:rsidP="00B74C5D">
            <w:pPr>
              <w:pStyle w:val="ConsPlusNormal"/>
              <w:rPr>
                <w:rFonts w:ascii="Times New Roman" w:hAnsi="Times New Roman" w:cs="Times New Roman"/>
                <w:sz w:val="24"/>
                <w:szCs w:val="24"/>
              </w:rPr>
            </w:pPr>
            <w:r w:rsidRPr="00D5498E">
              <w:rPr>
                <w:rFonts w:ascii="Times New Roman" w:hAnsi="Times New Roman" w:cs="Times New Roman"/>
                <w:sz w:val="24"/>
                <w:szCs w:val="24"/>
              </w:rPr>
              <w:lastRenderedPageBreak/>
              <w:t xml:space="preserve">в штатное расписание с 01 апреля 2025 г. внесены изменения по должности «инженер - программист» </w:t>
            </w:r>
            <w:proofErr w:type="gramStart"/>
            <w:r w:rsidRPr="00D5498E">
              <w:rPr>
                <w:rFonts w:ascii="Times New Roman" w:hAnsi="Times New Roman" w:cs="Times New Roman"/>
                <w:sz w:val="24"/>
                <w:szCs w:val="24"/>
              </w:rPr>
              <w:t>-п</w:t>
            </w:r>
            <w:proofErr w:type="gramEnd"/>
            <w:r w:rsidRPr="00D5498E">
              <w:rPr>
                <w:rFonts w:ascii="Times New Roman" w:hAnsi="Times New Roman" w:cs="Times New Roman"/>
                <w:sz w:val="24"/>
                <w:szCs w:val="24"/>
              </w:rPr>
              <w:t xml:space="preserve">рисвоен оклад соответствовавший </w:t>
            </w:r>
            <w:r w:rsidRPr="00D5498E">
              <w:rPr>
                <w:rFonts w:ascii="Times New Roman" w:eastAsia="Calibri" w:hAnsi="Times New Roman" w:cs="Times New Roman"/>
                <w:sz w:val="24"/>
                <w:szCs w:val="24"/>
              </w:rPr>
              <w:t xml:space="preserve">третьему квалификационному уровню (первой </w:t>
            </w:r>
            <w:proofErr w:type="spellStart"/>
            <w:r w:rsidRPr="00D5498E">
              <w:rPr>
                <w:rFonts w:ascii="Times New Roman" w:eastAsia="Calibri" w:hAnsi="Times New Roman" w:cs="Times New Roman"/>
                <w:sz w:val="24"/>
                <w:szCs w:val="24"/>
              </w:rPr>
              <w:t>внутридолжностной</w:t>
            </w:r>
            <w:proofErr w:type="spellEnd"/>
            <w:r w:rsidRPr="00D5498E">
              <w:rPr>
                <w:rFonts w:ascii="Times New Roman" w:eastAsia="Calibri" w:hAnsi="Times New Roman" w:cs="Times New Roman"/>
                <w:sz w:val="24"/>
                <w:szCs w:val="24"/>
              </w:rPr>
              <w:t xml:space="preserve"> категории) «</w:t>
            </w:r>
            <w:r w:rsidRPr="00D5498E">
              <w:rPr>
                <w:rFonts w:ascii="Times New Roman" w:hAnsi="Times New Roman" w:cs="Times New Roman"/>
                <w:sz w:val="24"/>
                <w:szCs w:val="24"/>
              </w:rPr>
              <w:t xml:space="preserve">Квалификационного справочника должностей руководителей, специалистов и других служащих» (утв. Постановлением Минтруда России от 21.08.1998  №37, также с 01.04.2025 года дополнительным соглашение к трудовому договору указанному работнику внесены изменения, установлен базовый (должностной оклад) соответствовавший </w:t>
            </w:r>
            <w:r w:rsidRPr="00D5498E">
              <w:rPr>
                <w:rFonts w:ascii="Times New Roman" w:eastAsia="Calibri" w:hAnsi="Times New Roman" w:cs="Times New Roman"/>
                <w:sz w:val="24"/>
                <w:szCs w:val="24"/>
              </w:rPr>
              <w:t xml:space="preserve">третьему квалификационному уровню (первой </w:t>
            </w:r>
            <w:proofErr w:type="spellStart"/>
            <w:r w:rsidRPr="00D5498E">
              <w:rPr>
                <w:rFonts w:ascii="Times New Roman" w:eastAsia="Calibri" w:hAnsi="Times New Roman" w:cs="Times New Roman"/>
                <w:sz w:val="24"/>
                <w:szCs w:val="24"/>
              </w:rPr>
              <w:t>внутридолжностной</w:t>
            </w:r>
            <w:proofErr w:type="spellEnd"/>
            <w:r w:rsidRPr="00D5498E">
              <w:rPr>
                <w:rFonts w:ascii="Times New Roman" w:eastAsia="Calibri" w:hAnsi="Times New Roman" w:cs="Times New Roman"/>
                <w:sz w:val="24"/>
                <w:szCs w:val="24"/>
              </w:rPr>
              <w:t xml:space="preserve"> </w:t>
            </w:r>
            <w:r w:rsidRPr="00D5498E">
              <w:rPr>
                <w:rFonts w:ascii="Times New Roman" w:eastAsia="Calibri" w:hAnsi="Times New Roman" w:cs="Times New Roman"/>
                <w:sz w:val="24"/>
                <w:szCs w:val="24"/>
              </w:rPr>
              <w:lastRenderedPageBreak/>
              <w:t>категории) «</w:t>
            </w:r>
            <w:r w:rsidRPr="00D5498E">
              <w:rPr>
                <w:rFonts w:ascii="Times New Roman" w:hAnsi="Times New Roman" w:cs="Times New Roman"/>
                <w:sz w:val="24"/>
                <w:szCs w:val="24"/>
              </w:rPr>
              <w:t>Квалификационного справочника должностей руководителей, специалистов и других служащих» (утв. Постановлением Минтруда России от 21.08.1998  №37</w:t>
            </w:r>
          </w:p>
        </w:tc>
        <w:tc>
          <w:tcPr>
            <w:tcW w:w="1134" w:type="dxa"/>
            <w:tcBorders>
              <w:top w:val="single" w:sz="4" w:space="0" w:color="auto"/>
              <w:left w:val="single" w:sz="4" w:space="0" w:color="auto"/>
              <w:bottom w:val="single" w:sz="4" w:space="0" w:color="auto"/>
              <w:right w:val="single" w:sz="4" w:space="0" w:color="auto"/>
            </w:tcBorders>
          </w:tcPr>
          <w:p w:rsidR="00B74C5D" w:rsidRPr="00D5498E" w:rsidRDefault="00B74C5D"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lastRenderedPageBreak/>
              <w:t>выполнено</w:t>
            </w:r>
          </w:p>
        </w:tc>
        <w:tc>
          <w:tcPr>
            <w:tcW w:w="2552" w:type="dxa"/>
            <w:tcBorders>
              <w:top w:val="single" w:sz="4" w:space="0" w:color="auto"/>
              <w:left w:val="single" w:sz="4" w:space="0" w:color="auto"/>
              <w:bottom w:val="single" w:sz="4" w:space="0" w:color="auto"/>
              <w:right w:val="single" w:sz="4" w:space="0" w:color="auto"/>
            </w:tcBorders>
          </w:tcPr>
          <w:p w:rsidR="00B74C5D" w:rsidRPr="00D5498E" w:rsidRDefault="00B74C5D" w:rsidP="000A663E">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B74C5D" w:rsidRPr="00D5498E" w:rsidRDefault="00B74C5D" w:rsidP="000A663E">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B74C5D" w:rsidRPr="00D5498E" w:rsidRDefault="00B74C5D"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выполнено</w:t>
            </w:r>
          </w:p>
        </w:tc>
        <w:tc>
          <w:tcPr>
            <w:tcW w:w="1490" w:type="dxa"/>
            <w:tcBorders>
              <w:top w:val="single" w:sz="4" w:space="0" w:color="auto"/>
              <w:left w:val="single" w:sz="4" w:space="0" w:color="auto"/>
              <w:bottom w:val="single" w:sz="4" w:space="0" w:color="auto"/>
              <w:right w:val="single" w:sz="4" w:space="0" w:color="auto"/>
            </w:tcBorders>
          </w:tcPr>
          <w:p w:rsidR="00B74C5D" w:rsidRPr="00D5498E" w:rsidRDefault="00B74C5D"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Заместитель директора – Попова Е.Н.</w:t>
            </w:r>
          </w:p>
        </w:tc>
      </w:tr>
      <w:tr w:rsidR="00B92A68" w:rsidRPr="00AA768A" w:rsidTr="00B92A68">
        <w:tc>
          <w:tcPr>
            <w:tcW w:w="566" w:type="dxa"/>
            <w:tcBorders>
              <w:top w:val="single" w:sz="4" w:space="0" w:color="auto"/>
              <w:left w:val="single" w:sz="4" w:space="0" w:color="auto"/>
              <w:bottom w:val="single" w:sz="4" w:space="0" w:color="auto"/>
              <w:right w:val="single" w:sz="4" w:space="0" w:color="auto"/>
            </w:tcBorders>
          </w:tcPr>
          <w:p w:rsidR="004C22C7" w:rsidRDefault="00D5498E">
            <w:pPr>
              <w:pStyle w:val="ConsPlusNormal"/>
              <w:spacing w:line="276" w:lineRule="auto"/>
              <w:rPr>
                <w:rFonts w:ascii="Times New Roman" w:hAnsi="Times New Roman" w:cs="Times New Roman"/>
                <w:szCs w:val="22"/>
              </w:rPr>
            </w:pPr>
            <w:r>
              <w:rPr>
                <w:rFonts w:ascii="Times New Roman" w:hAnsi="Times New Roman" w:cs="Times New Roman"/>
                <w:szCs w:val="22"/>
              </w:rPr>
              <w:lastRenderedPageBreak/>
              <w:t>10</w:t>
            </w:r>
          </w:p>
        </w:tc>
        <w:tc>
          <w:tcPr>
            <w:tcW w:w="851" w:type="dxa"/>
            <w:tcBorders>
              <w:top w:val="single" w:sz="4" w:space="0" w:color="auto"/>
              <w:left w:val="single" w:sz="4" w:space="0" w:color="auto"/>
              <w:bottom w:val="single" w:sz="4" w:space="0" w:color="auto"/>
              <w:right w:val="single" w:sz="4" w:space="0" w:color="auto"/>
            </w:tcBorders>
          </w:tcPr>
          <w:p w:rsidR="004C22C7" w:rsidRPr="009624B0" w:rsidRDefault="005B1B37"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rsidR="004C22C7" w:rsidRPr="00D5498E" w:rsidRDefault="00CD668D" w:rsidP="009624B0">
            <w:pPr>
              <w:pStyle w:val="ConsPlusNormal"/>
              <w:rPr>
                <w:rFonts w:ascii="Times New Roman" w:eastAsia="Calibri" w:hAnsi="Times New Roman" w:cs="Times New Roman"/>
                <w:sz w:val="24"/>
                <w:szCs w:val="24"/>
              </w:rPr>
            </w:pPr>
            <w:r w:rsidRPr="00D5498E">
              <w:rPr>
                <w:rFonts w:ascii="Times New Roman" w:eastAsia="Calibri" w:hAnsi="Times New Roman" w:cs="Times New Roman"/>
                <w:sz w:val="24"/>
                <w:szCs w:val="24"/>
              </w:rPr>
              <w:t>установлена недоплата МРОТ по должности «сторож»</w:t>
            </w:r>
          </w:p>
        </w:tc>
        <w:tc>
          <w:tcPr>
            <w:tcW w:w="2552" w:type="dxa"/>
            <w:tcBorders>
              <w:top w:val="single" w:sz="4" w:space="0" w:color="auto"/>
              <w:left w:val="single" w:sz="4" w:space="0" w:color="auto"/>
              <w:bottom w:val="single" w:sz="4" w:space="0" w:color="auto"/>
              <w:right w:val="single" w:sz="4" w:space="0" w:color="auto"/>
            </w:tcBorders>
          </w:tcPr>
          <w:p w:rsidR="004C22C7" w:rsidRPr="00D5498E" w:rsidRDefault="002B28CE" w:rsidP="00BD42B8">
            <w:pPr>
              <w:pStyle w:val="ConsPlusNormal"/>
              <w:rPr>
                <w:rFonts w:ascii="Times New Roman" w:hAnsi="Times New Roman" w:cs="Times New Roman"/>
                <w:sz w:val="24"/>
                <w:szCs w:val="24"/>
              </w:rPr>
            </w:pPr>
            <w:r w:rsidRPr="00D5498E">
              <w:rPr>
                <w:rFonts w:ascii="Times New Roman" w:hAnsi="Times New Roman" w:cs="Times New Roman"/>
                <w:sz w:val="24"/>
                <w:szCs w:val="24"/>
              </w:rPr>
              <w:t>обеспечить соблюдение требований</w:t>
            </w:r>
            <w:r w:rsidRPr="00D5498E">
              <w:rPr>
                <w:rFonts w:ascii="Times New Roman" w:hAnsi="Times New Roman" w:cs="Times New Roman"/>
                <w:iCs/>
                <w:sz w:val="24"/>
                <w:szCs w:val="24"/>
              </w:rPr>
              <w:t xml:space="preserve"> статьи 133 Трудового кодекса                        Российской Федерации (далее – ТК РФ),  установление минимального                          размера оплаты труда </w:t>
            </w:r>
            <w:r w:rsidRPr="00D5498E">
              <w:rPr>
                <w:rFonts w:ascii="Times New Roman" w:hAnsi="Times New Roman" w:cs="Times New Roman"/>
                <w:iCs/>
                <w:sz w:val="24"/>
                <w:szCs w:val="24"/>
              </w:rPr>
              <w:lastRenderedPageBreak/>
              <w:t>пропорционально отработанному времени; при начислении заработной платы за июль 2025 г. (в случае наличия экономии ФОТ)  произвести доначисление (доплаты) указанным работникам</w:t>
            </w:r>
            <w:r w:rsidR="00C618C9" w:rsidRPr="00D5498E">
              <w:rPr>
                <w:rFonts w:ascii="Times New Roman" w:hAnsi="Times New Roman" w:cs="Times New Roman"/>
                <w:iCs/>
                <w:sz w:val="24"/>
                <w:szCs w:val="24"/>
              </w:rPr>
              <w:t xml:space="preserve">, </w:t>
            </w:r>
            <w:r w:rsidR="00C618C9" w:rsidRPr="00D5498E">
              <w:rPr>
                <w:rFonts w:ascii="Times New Roman" w:hAnsi="Times New Roman" w:cs="Times New Roman"/>
                <w:sz w:val="24"/>
                <w:szCs w:val="24"/>
                <w:shd w:val="clear" w:color="auto" w:fill="FFFFFF"/>
              </w:rPr>
              <w:t>продолжающих трудовую деятельность в учреждении на текущий момент</w:t>
            </w:r>
            <w:r w:rsidRPr="00D5498E">
              <w:rPr>
                <w:rFonts w:ascii="Times New Roman" w:hAnsi="Times New Roman" w:cs="Times New Roman"/>
                <w:iCs/>
                <w:sz w:val="24"/>
                <w:szCs w:val="24"/>
              </w:rPr>
              <w:t xml:space="preserve"> в сумме 5803,90 руб</w:t>
            </w:r>
            <w:r w:rsidR="00C618C9" w:rsidRPr="00D5498E">
              <w:rPr>
                <w:rFonts w:ascii="Times New Roman" w:hAnsi="Times New Roman" w:cs="Times New Roman"/>
                <w:iCs/>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4515E" w:rsidRPr="00D5498E" w:rsidRDefault="00C618C9"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lastRenderedPageBreak/>
              <w:t>до 10.08.</w:t>
            </w:r>
          </w:p>
          <w:p w:rsidR="004C22C7" w:rsidRPr="00D5498E" w:rsidRDefault="00C618C9"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4C22C7" w:rsidRPr="00D5498E" w:rsidRDefault="00C618C9" w:rsidP="00C618C9">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4C22C7" w:rsidRPr="00D5498E" w:rsidRDefault="00C618C9" w:rsidP="00C618C9">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D4515E" w:rsidRPr="00D5498E" w:rsidRDefault="00C618C9"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до 10.0</w:t>
            </w:r>
            <w:r w:rsidR="00D5498E">
              <w:rPr>
                <w:rFonts w:ascii="Times New Roman" w:hAnsi="Times New Roman" w:cs="Times New Roman"/>
                <w:sz w:val="24"/>
                <w:szCs w:val="24"/>
              </w:rPr>
              <w:t>8</w:t>
            </w:r>
            <w:r w:rsidRPr="00D5498E">
              <w:rPr>
                <w:rFonts w:ascii="Times New Roman" w:hAnsi="Times New Roman" w:cs="Times New Roman"/>
                <w:sz w:val="24"/>
                <w:szCs w:val="24"/>
              </w:rPr>
              <w:t>.</w:t>
            </w:r>
          </w:p>
          <w:p w:rsidR="004C22C7" w:rsidRPr="00D5498E" w:rsidRDefault="00C618C9"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4C22C7" w:rsidRPr="00D5498E" w:rsidRDefault="00C618C9" w:rsidP="009624B0">
            <w:pPr>
              <w:pStyle w:val="ConsPlusNormal"/>
              <w:rPr>
                <w:rFonts w:ascii="Times New Roman" w:hAnsi="Times New Roman" w:cs="Times New Roman"/>
                <w:sz w:val="24"/>
                <w:szCs w:val="24"/>
              </w:rPr>
            </w:pPr>
            <w:r w:rsidRPr="00D5498E">
              <w:rPr>
                <w:rFonts w:ascii="Times New Roman" w:hAnsi="Times New Roman" w:cs="Times New Roman"/>
                <w:sz w:val="24"/>
                <w:szCs w:val="24"/>
              </w:rPr>
              <w:t>главный бухгалтер- Ячменева А.В.</w:t>
            </w:r>
          </w:p>
        </w:tc>
      </w:tr>
      <w:tr w:rsidR="00B92A68" w:rsidRPr="009624B0" w:rsidTr="00B92A68">
        <w:tc>
          <w:tcPr>
            <w:tcW w:w="566" w:type="dxa"/>
            <w:tcBorders>
              <w:top w:val="single" w:sz="4" w:space="0" w:color="auto"/>
              <w:left w:val="single" w:sz="4" w:space="0" w:color="auto"/>
              <w:bottom w:val="single" w:sz="4" w:space="0" w:color="auto"/>
              <w:right w:val="single" w:sz="4" w:space="0" w:color="auto"/>
            </w:tcBorders>
          </w:tcPr>
          <w:p w:rsidR="004C22C7" w:rsidRDefault="00D5498E" w:rsidP="00D5498E">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11</w:t>
            </w:r>
          </w:p>
        </w:tc>
        <w:tc>
          <w:tcPr>
            <w:tcW w:w="851" w:type="dxa"/>
            <w:tcBorders>
              <w:top w:val="single" w:sz="4" w:space="0" w:color="auto"/>
              <w:left w:val="single" w:sz="4" w:space="0" w:color="auto"/>
              <w:bottom w:val="single" w:sz="4" w:space="0" w:color="auto"/>
              <w:right w:val="single" w:sz="4" w:space="0" w:color="auto"/>
            </w:tcBorders>
          </w:tcPr>
          <w:p w:rsidR="004C22C7" w:rsidRPr="009624B0" w:rsidRDefault="005B1B37"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rsidR="004C22C7" w:rsidRPr="005B1B37" w:rsidRDefault="005B1B37" w:rsidP="005B1B37">
            <w:pPr>
              <w:pStyle w:val="ConsPlusNormal"/>
              <w:rPr>
                <w:rFonts w:ascii="Times New Roman" w:eastAsia="Calibri" w:hAnsi="Times New Roman" w:cs="Times New Roman"/>
                <w:sz w:val="24"/>
                <w:szCs w:val="24"/>
              </w:rPr>
            </w:pPr>
            <w:r w:rsidRPr="005B1B37">
              <w:rPr>
                <w:rFonts w:ascii="Times New Roman" w:eastAsia="Calibri" w:hAnsi="Times New Roman" w:cs="Times New Roman"/>
                <w:sz w:val="24"/>
                <w:szCs w:val="24"/>
              </w:rPr>
              <w:t xml:space="preserve">нарушение Методических рекомендаций № 725 норматив временных затрат на предоставление социальных услуг на 1 ставку по должности «социальный работник»  не рассчитан </w:t>
            </w:r>
          </w:p>
        </w:tc>
        <w:tc>
          <w:tcPr>
            <w:tcW w:w="2552" w:type="dxa"/>
            <w:tcBorders>
              <w:top w:val="single" w:sz="4" w:space="0" w:color="auto"/>
              <w:left w:val="single" w:sz="4" w:space="0" w:color="auto"/>
              <w:bottom w:val="single" w:sz="4" w:space="0" w:color="auto"/>
              <w:right w:val="single" w:sz="4" w:space="0" w:color="auto"/>
            </w:tcBorders>
          </w:tcPr>
          <w:p w:rsidR="004C22C7" w:rsidRPr="00D4515E" w:rsidRDefault="00D4515E" w:rsidP="00D4515E">
            <w:pPr>
              <w:pStyle w:val="ConsPlusNormal"/>
              <w:rPr>
                <w:rFonts w:ascii="Times New Roman" w:hAnsi="Times New Roman" w:cs="Times New Roman"/>
                <w:sz w:val="24"/>
                <w:szCs w:val="24"/>
              </w:rPr>
            </w:pPr>
            <w:r w:rsidRPr="00D4515E">
              <w:rPr>
                <w:rFonts w:ascii="Times New Roman" w:eastAsia="Calibri" w:hAnsi="Times New Roman" w:cs="Times New Roman"/>
                <w:sz w:val="24"/>
                <w:szCs w:val="24"/>
              </w:rPr>
              <w:t>обеспечить расчет норматива временных затрат на предоставление социальных услуг на 1 ставку по должности «социальный работник» согласно утвержденным требованиям</w:t>
            </w:r>
          </w:p>
        </w:tc>
        <w:tc>
          <w:tcPr>
            <w:tcW w:w="1134" w:type="dxa"/>
            <w:tcBorders>
              <w:top w:val="single" w:sz="4" w:space="0" w:color="auto"/>
              <w:left w:val="single" w:sz="4" w:space="0" w:color="auto"/>
              <w:bottom w:val="single" w:sz="4" w:space="0" w:color="auto"/>
              <w:right w:val="single" w:sz="4" w:space="0" w:color="auto"/>
            </w:tcBorders>
          </w:tcPr>
          <w:p w:rsidR="00D4515E" w:rsidRDefault="00D4515E" w:rsidP="009624B0">
            <w:pPr>
              <w:pStyle w:val="ConsPlusNormal"/>
              <w:rPr>
                <w:rFonts w:ascii="Times New Roman" w:hAnsi="Times New Roman" w:cs="Times New Roman"/>
                <w:sz w:val="24"/>
                <w:szCs w:val="24"/>
              </w:rPr>
            </w:pPr>
            <w:r>
              <w:rPr>
                <w:rFonts w:ascii="Times New Roman" w:hAnsi="Times New Roman" w:cs="Times New Roman"/>
                <w:sz w:val="24"/>
                <w:szCs w:val="24"/>
              </w:rPr>
              <w:t xml:space="preserve">до </w:t>
            </w:r>
            <w:r w:rsidR="00D5498E">
              <w:rPr>
                <w:rFonts w:ascii="Times New Roman" w:hAnsi="Times New Roman" w:cs="Times New Roman"/>
                <w:sz w:val="24"/>
                <w:szCs w:val="24"/>
              </w:rPr>
              <w:t>31.10.</w:t>
            </w:r>
          </w:p>
          <w:p w:rsidR="004C22C7" w:rsidRPr="009624B0" w:rsidRDefault="00D4515E" w:rsidP="009624B0">
            <w:pPr>
              <w:pStyle w:val="ConsPlusNormal"/>
              <w:rPr>
                <w:rFonts w:ascii="Times New Roman" w:hAnsi="Times New Roman" w:cs="Times New Roman"/>
                <w:sz w:val="24"/>
                <w:szCs w:val="24"/>
              </w:rPr>
            </w:pPr>
            <w:r>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4C22C7" w:rsidRPr="009624B0" w:rsidRDefault="00D4515E" w:rsidP="00D4515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4C22C7" w:rsidRPr="009624B0" w:rsidRDefault="00D4515E" w:rsidP="00D4515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D4515E" w:rsidRDefault="00D4515E" w:rsidP="009624B0">
            <w:pPr>
              <w:pStyle w:val="ConsPlusNormal"/>
              <w:rPr>
                <w:rFonts w:ascii="Times New Roman" w:hAnsi="Times New Roman" w:cs="Times New Roman"/>
                <w:sz w:val="24"/>
                <w:szCs w:val="24"/>
              </w:rPr>
            </w:pPr>
            <w:r>
              <w:rPr>
                <w:rFonts w:ascii="Times New Roman" w:hAnsi="Times New Roman" w:cs="Times New Roman"/>
                <w:sz w:val="24"/>
                <w:szCs w:val="24"/>
              </w:rPr>
              <w:t xml:space="preserve">до </w:t>
            </w:r>
            <w:r w:rsidR="00D5498E">
              <w:rPr>
                <w:rFonts w:ascii="Times New Roman" w:hAnsi="Times New Roman" w:cs="Times New Roman"/>
                <w:sz w:val="24"/>
                <w:szCs w:val="24"/>
              </w:rPr>
              <w:t>31.10.</w:t>
            </w:r>
          </w:p>
          <w:p w:rsidR="004C22C7" w:rsidRPr="009624B0" w:rsidRDefault="00D4515E" w:rsidP="009624B0">
            <w:pPr>
              <w:pStyle w:val="ConsPlusNormal"/>
              <w:rPr>
                <w:rFonts w:ascii="Times New Roman" w:hAnsi="Times New Roman" w:cs="Times New Roman"/>
                <w:sz w:val="24"/>
                <w:szCs w:val="24"/>
              </w:rPr>
            </w:pPr>
            <w:r>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4C22C7" w:rsidRPr="009624B0" w:rsidRDefault="00DC21EA" w:rsidP="009624B0">
            <w:pPr>
              <w:pStyle w:val="ConsPlusNormal"/>
              <w:rPr>
                <w:rFonts w:ascii="Times New Roman" w:hAnsi="Times New Roman" w:cs="Times New Roman"/>
                <w:sz w:val="24"/>
                <w:szCs w:val="24"/>
              </w:rPr>
            </w:pPr>
            <w:r>
              <w:rPr>
                <w:rFonts w:ascii="Times New Roman" w:hAnsi="Times New Roman" w:cs="Times New Roman"/>
                <w:sz w:val="24"/>
                <w:szCs w:val="24"/>
              </w:rPr>
              <w:t xml:space="preserve">заведующий отд.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бслуж</w:t>
            </w:r>
            <w:proofErr w:type="spellEnd"/>
            <w:r>
              <w:rPr>
                <w:rFonts w:ascii="Times New Roman" w:hAnsi="Times New Roman" w:cs="Times New Roman"/>
                <w:sz w:val="24"/>
                <w:szCs w:val="24"/>
              </w:rPr>
              <w:t>. на дому- Левина Г.В, Максимова Н.С., заместитель директора-Попова Е.Н.</w:t>
            </w:r>
          </w:p>
        </w:tc>
      </w:tr>
      <w:tr w:rsidR="00BD42B8" w:rsidRPr="009624B0" w:rsidTr="00B92A68">
        <w:trPr>
          <w:trHeight w:val="7711"/>
        </w:trPr>
        <w:tc>
          <w:tcPr>
            <w:tcW w:w="566" w:type="dxa"/>
            <w:tcBorders>
              <w:top w:val="single" w:sz="4" w:space="0" w:color="auto"/>
              <w:left w:val="single" w:sz="4" w:space="0" w:color="auto"/>
              <w:bottom w:val="single" w:sz="4" w:space="0" w:color="auto"/>
              <w:right w:val="single" w:sz="4" w:space="0" w:color="auto"/>
            </w:tcBorders>
          </w:tcPr>
          <w:p w:rsidR="00BD42B8" w:rsidRDefault="00D5498E" w:rsidP="00D5498E">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12</w:t>
            </w:r>
          </w:p>
        </w:tc>
        <w:tc>
          <w:tcPr>
            <w:tcW w:w="851" w:type="dxa"/>
            <w:tcBorders>
              <w:top w:val="single" w:sz="4" w:space="0" w:color="auto"/>
              <w:left w:val="single" w:sz="4" w:space="0" w:color="auto"/>
              <w:bottom w:val="single" w:sz="4" w:space="0" w:color="auto"/>
              <w:right w:val="single" w:sz="4" w:space="0" w:color="auto"/>
            </w:tcBorders>
          </w:tcPr>
          <w:p w:rsidR="00BD42B8" w:rsidRPr="009624B0" w:rsidRDefault="005B1B37"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rsidR="00BD42B8" w:rsidRPr="00D5498E" w:rsidRDefault="00BD42B8" w:rsidP="000E1DD9">
            <w:pPr>
              <w:spacing w:line="240" w:lineRule="auto"/>
              <w:rPr>
                <w:rFonts w:ascii="Times New Roman" w:eastAsia="Calibri" w:hAnsi="Times New Roman" w:cs="Times New Roman"/>
                <w:sz w:val="24"/>
                <w:szCs w:val="24"/>
              </w:rPr>
            </w:pPr>
            <w:r w:rsidRPr="00D5498E">
              <w:rPr>
                <w:rFonts w:ascii="Times New Roman" w:hAnsi="Times New Roman" w:cs="Times New Roman"/>
                <w:sz w:val="24"/>
                <w:szCs w:val="24"/>
              </w:rPr>
              <w:t xml:space="preserve">нарушение  Постановления Конституционного суда РФ от 28.06.2018 № 26-П (далее – Постановление КС РФ № 26-П) выплаты за работу в праздничные дни сторожам начислялись не из МРОТ (без учета доплаты </w:t>
            </w:r>
            <w:proofErr w:type="gramStart"/>
            <w:r w:rsidRPr="00D5498E">
              <w:rPr>
                <w:rFonts w:ascii="Times New Roman" w:hAnsi="Times New Roman" w:cs="Times New Roman"/>
                <w:sz w:val="24"/>
                <w:szCs w:val="24"/>
              </w:rPr>
              <w:t>до</w:t>
            </w:r>
            <w:proofErr w:type="gramEnd"/>
            <w:r w:rsidRPr="00D5498E">
              <w:rPr>
                <w:rFonts w:ascii="Times New Roman" w:hAnsi="Times New Roman" w:cs="Times New Roman"/>
                <w:sz w:val="24"/>
                <w:szCs w:val="24"/>
              </w:rPr>
              <w:t xml:space="preserve"> МРОТ). В результате,  </w:t>
            </w:r>
            <w:proofErr w:type="spellStart"/>
            <w:r w:rsidRPr="00D5498E">
              <w:rPr>
                <w:rFonts w:ascii="Times New Roman" w:hAnsi="Times New Roman" w:cs="Times New Roman"/>
                <w:sz w:val="24"/>
                <w:szCs w:val="24"/>
              </w:rPr>
              <w:t>недоначислено</w:t>
            </w:r>
            <w:proofErr w:type="spellEnd"/>
            <w:r w:rsidRPr="00D5498E">
              <w:rPr>
                <w:rFonts w:ascii="Times New Roman" w:hAnsi="Times New Roman" w:cs="Times New Roman"/>
                <w:sz w:val="24"/>
                <w:szCs w:val="24"/>
              </w:rPr>
              <w:t xml:space="preserve">  по указанным основаниям  21960,28 руб.</w:t>
            </w:r>
          </w:p>
        </w:tc>
        <w:tc>
          <w:tcPr>
            <w:tcW w:w="2552" w:type="dxa"/>
            <w:tcBorders>
              <w:top w:val="single" w:sz="4" w:space="0" w:color="auto"/>
              <w:left w:val="single" w:sz="4" w:space="0" w:color="auto"/>
              <w:bottom w:val="single" w:sz="4" w:space="0" w:color="auto"/>
              <w:right w:val="single" w:sz="4" w:space="0" w:color="auto"/>
            </w:tcBorders>
          </w:tcPr>
          <w:p w:rsidR="00BD42B8" w:rsidRPr="00D5498E" w:rsidRDefault="00BD42B8" w:rsidP="00B1312D">
            <w:pPr>
              <w:pStyle w:val="ConsPlusNormal"/>
              <w:rPr>
                <w:rFonts w:ascii="Times New Roman" w:hAnsi="Times New Roman" w:cs="Times New Roman"/>
                <w:sz w:val="24"/>
                <w:szCs w:val="24"/>
              </w:rPr>
            </w:pPr>
            <w:r w:rsidRPr="00D5498E">
              <w:rPr>
                <w:rFonts w:ascii="Times New Roman" w:hAnsi="Times New Roman" w:cs="Times New Roman"/>
                <w:iCs/>
                <w:sz w:val="24"/>
                <w:szCs w:val="24"/>
              </w:rPr>
              <w:t xml:space="preserve">обеспечить соблюдение требований статьи 153 ТК РФ и                                     </w:t>
            </w:r>
            <w:r w:rsidRPr="00D5498E">
              <w:rPr>
                <w:rFonts w:ascii="Times New Roman" w:hAnsi="Times New Roman" w:cs="Times New Roman"/>
                <w:sz w:val="24"/>
                <w:szCs w:val="24"/>
              </w:rPr>
              <w:t xml:space="preserve">постановления Конституционного суда Российской Федерации от 28.06.2018                              № 26-П «По делу о проверке конституционности части первой статьи 153                         Трудового кодекса Российской Федерации в связи с жалобами граждан                      Д.В. </w:t>
            </w:r>
            <w:proofErr w:type="spellStart"/>
            <w:r w:rsidRPr="00D5498E">
              <w:rPr>
                <w:rFonts w:ascii="Times New Roman" w:hAnsi="Times New Roman" w:cs="Times New Roman"/>
                <w:sz w:val="24"/>
                <w:szCs w:val="24"/>
              </w:rPr>
              <w:t>Апухтина</w:t>
            </w:r>
            <w:proofErr w:type="spellEnd"/>
            <w:r w:rsidRPr="00D5498E">
              <w:rPr>
                <w:rFonts w:ascii="Times New Roman" w:hAnsi="Times New Roman" w:cs="Times New Roman"/>
                <w:sz w:val="24"/>
                <w:szCs w:val="24"/>
              </w:rPr>
              <w:t xml:space="preserve">, К.К. </w:t>
            </w:r>
            <w:proofErr w:type="spellStart"/>
            <w:r w:rsidRPr="00D5498E">
              <w:rPr>
                <w:rFonts w:ascii="Times New Roman" w:hAnsi="Times New Roman" w:cs="Times New Roman"/>
                <w:sz w:val="24"/>
                <w:szCs w:val="24"/>
              </w:rPr>
              <w:t>Багирова</w:t>
            </w:r>
            <w:proofErr w:type="spellEnd"/>
            <w:r w:rsidRPr="00D5498E">
              <w:rPr>
                <w:rFonts w:ascii="Times New Roman" w:hAnsi="Times New Roman" w:cs="Times New Roman"/>
                <w:sz w:val="24"/>
                <w:szCs w:val="24"/>
              </w:rPr>
              <w:t xml:space="preserve"> и других»</w:t>
            </w:r>
            <w:r w:rsidRPr="00D5498E">
              <w:rPr>
                <w:rFonts w:ascii="Times New Roman" w:hAnsi="Times New Roman" w:cs="Times New Roman"/>
                <w:iCs/>
                <w:sz w:val="24"/>
                <w:szCs w:val="24"/>
              </w:rPr>
              <w:t xml:space="preserve"> при  расчете оплаты за праздничные дни;  при начислении заработной платы за июль 2025 г. (в случае наличия экономии ФОТ)  произвести доначисление (доплаты) указанным работникам, </w:t>
            </w:r>
            <w:r w:rsidRPr="00D5498E">
              <w:rPr>
                <w:rFonts w:ascii="Times New Roman" w:hAnsi="Times New Roman" w:cs="Times New Roman"/>
                <w:sz w:val="24"/>
                <w:szCs w:val="24"/>
                <w:shd w:val="clear" w:color="auto" w:fill="FFFFFF"/>
              </w:rPr>
              <w:t>продолжающих трудовую деятельность в учреждении на текущий момент</w:t>
            </w:r>
            <w:r w:rsidRPr="00D5498E">
              <w:rPr>
                <w:rFonts w:ascii="Times New Roman" w:hAnsi="Times New Roman" w:cs="Times New Roman"/>
                <w:iCs/>
                <w:sz w:val="24"/>
                <w:szCs w:val="24"/>
              </w:rPr>
              <w:t xml:space="preserve"> в сумме 18 </w:t>
            </w:r>
            <w:r w:rsidR="00B1312D" w:rsidRPr="00D5498E">
              <w:rPr>
                <w:rFonts w:ascii="Times New Roman" w:hAnsi="Times New Roman" w:cs="Times New Roman"/>
                <w:iCs/>
                <w:sz w:val="24"/>
                <w:szCs w:val="24"/>
              </w:rPr>
              <w:t>283</w:t>
            </w:r>
            <w:r w:rsidRPr="00D5498E">
              <w:rPr>
                <w:rFonts w:ascii="Times New Roman" w:hAnsi="Times New Roman" w:cs="Times New Roman"/>
                <w:iCs/>
                <w:sz w:val="24"/>
                <w:szCs w:val="24"/>
              </w:rPr>
              <w:t>,</w:t>
            </w:r>
            <w:r w:rsidR="00B1312D" w:rsidRPr="00D5498E">
              <w:rPr>
                <w:rFonts w:ascii="Times New Roman" w:hAnsi="Times New Roman" w:cs="Times New Roman"/>
                <w:iCs/>
                <w:sz w:val="24"/>
                <w:szCs w:val="24"/>
              </w:rPr>
              <w:t>60</w:t>
            </w:r>
            <w:r w:rsidRPr="00D5498E">
              <w:rPr>
                <w:rFonts w:ascii="Times New Roman" w:hAnsi="Times New Roman" w:cs="Times New Roman"/>
                <w:iCs/>
                <w:sz w:val="24"/>
                <w:szCs w:val="24"/>
              </w:rPr>
              <w:t xml:space="preserve"> руб.</w:t>
            </w:r>
          </w:p>
        </w:tc>
        <w:tc>
          <w:tcPr>
            <w:tcW w:w="1134" w:type="dxa"/>
            <w:tcBorders>
              <w:top w:val="single" w:sz="4" w:space="0" w:color="auto"/>
              <w:left w:val="single" w:sz="4" w:space="0" w:color="auto"/>
              <w:bottom w:val="single" w:sz="4" w:space="0" w:color="auto"/>
              <w:right w:val="single" w:sz="4" w:space="0" w:color="auto"/>
            </w:tcBorders>
          </w:tcPr>
          <w:p w:rsidR="00BD42B8" w:rsidRPr="00D5498E" w:rsidRDefault="00BD42B8"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до 10.08.</w:t>
            </w:r>
          </w:p>
          <w:p w:rsidR="00BD42B8" w:rsidRPr="00D5498E" w:rsidRDefault="00BD42B8"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BD42B8" w:rsidRPr="00D5498E" w:rsidRDefault="00BD42B8" w:rsidP="000A663E">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BD42B8" w:rsidRPr="00D5498E" w:rsidRDefault="00BD42B8" w:rsidP="000A663E">
            <w:pPr>
              <w:pStyle w:val="ConsPlusNormal"/>
              <w:jc w:val="center"/>
              <w:rPr>
                <w:rFonts w:ascii="Times New Roman" w:hAnsi="Times New Roman" w:cs="Times New Roman"/>
                <w:sz w:val="24"/>
                <w:szCs w:val="24"/>
              </w:rPr>
            </w:pPr>
            <w:proofErr w:type="spellStart"/>
            <w:r w:rsidRPr="00D5498E">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BD42B8" w:rsidRPr="00D5498E" w:rsidRDefault="00BD42B8"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до 10.0</w:t>
            </w:r>
            <w:r w:rsidR="00D5498E">
              <w:rPr>
                <w:rFonts w:ascii="Times New Roman" w:hAnsi="Times New Roman" w:cs="Times New Roman"/>
                <w:sz w:val="24"/>
                <w:szCs w:val="24"/>
              </w:rPr>
              <w:t>8</w:t>
            </w:r>
            <w:r w:rsidRPr="00D5498E">
              <w:rPr>
                <w:rFonts w:ascii="Times New Roman" w:hAnsi="Times New Roman" w:cs="Times New Roman"/>
                <w:sz w:val="24"/>
                <w:szCs w:val="24"/>
              </w:rPr>
              <w:t>.</w:t>
            </w:r>
          </w:p>
          <w:p w:rsidR="00BD42B8" w:rsidRPr="00D5498E" w:rsidRDefault="00BD42B8"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BD42B8" w:rsidRPr="00D5498E" w:rsidRDefault="00BD42B8" w:rsidP="000A663E">
            <w:pPr>
              <w:pStyle w:val="ConsPlusNormal"/>
              <w:rPr>
                <w:rFonts w:ascii="Times New Roman" w:hAnsi="Times New Roman" w:cs="Times New Roman"/>
                <w:sz w:val="24"/>
                <w:szCs w:val="24"/>
              </w:rPr>
            </w:pPr>
            <w:r w:rsidRPr="00D5498E">
              <w:rPr>
                <w:rFonts w:ascii="Times New Roman" w:hAnsi="Times New Roman" w:cs="Times New Roman"/>
                <w:sz w:val="24"/>
                <w:szCs w:val="24"/>
              </w:rPr>
              <w:t>главный бухгалтер- Ячменева А.В.</w:t>
            </w:r>
          </w:p>
        </w:tc>
      </w:tr>
      <w:tr w:rsidR="00E4271C" w:rsidRPr="009624B0" w:rsidTr="00B92A68">
        <w:tc>
          <w:tcPr>
            <w:tcW w:w="566" w:type="dxa"/>
            <w:tcBorders>
              <w:top w:val="single" w:sz="4" w:space="0" w:color="auto"/>
              <w:left w:val="single" w:sz="4" w:space="0" w:color="auto"/>
              <w:bottom w:val="single" w:sz="4" w:space="0" w:color="auto"/>
              <w:right w:val="single" w:sz="4" w:space="0" w:color="auto"/>
            </w:tcBorders>
          </w:tcPr>
          <w:p w:rsidR="00E4271C" w:rsidRDefault="00D5498E" w:rsidP="00D5498E">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13</w:t>
            </w:r>
          </w:p>
        </w:tc>
        <w:tc>
          <w:tcPr>
            <w:tcW w:w="851" w:type="dxa"/>
            <w:tcBorders>
              <w:top w:val="single" w:sz="4" w:space="0" w:color="auto"/>
              <w:left w:val="single" w:sz="4" w:space="0" w:color="auto"/>
              <w:bottom w:val="single" w:sz="4" w:space="0" w:color="auto"/>
              <w:right w:val="single" w:sz="4" w:space="0" w:color="auto"/>
            </w:tcBorders>
          </w:tcPr>
          <w:p w:rsidR="00E4271C" w:rsidRPr="009624B0" w:rsidRDefault="00FA1C00" w:rsidP="00D5498E">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2694" w:type="dxa"/>
            <w:tcBorders>
              <w:top w:val="single" w:sz="4" w:space="0" w:color="auto"/>
              <w:left w:val="single" w:sz="4" w:space="0" w:color="auto"/>
              <w:bottom w:val="single" w:sz="4" w:space="0" w:color="auto"/>
              <w:right w:val="single" w:sz="4" w:space="0" w:color="auto"/>
            </w:tcBorders>
          </w:tcPr>
          <w:p w:rsidR="00E4271C" w:rsidRPr="00D5498E" w:rsidRDefault="00E4271C" w:rsidP="00E4271C">
            <w:pPr>
              <w:pStyle w:val="ConsPlusNormal"/>
              <w:rPr>
                <w:rFonts w:ascii="Times New Roman" w:eastAsia="Calibri" w:hAnsi="Times New Roman" w:cs="Times New Roman"/>
                <w:sz w:val="24"/>
                <w:szCs w:val="24"/>
              </w:rPr>
            </w:pPr>
            <w:r w:rsidRPr="00D5498E">
              <w:rPr>
                <w:rFonts w:ascii="Times New Roman" w:hAnsi="Times New Roman" w:cs="Times New Roman"/>
                <w:sz w:val="24"/>
                <w:szCs w:val="24"/>
              </w:rPr>
              <w:t xml:space="preserve"> нарушение статьи 154 ТК РФ конкретные размеры повышения оплаты труда за работу в ночное время не установлены в Коллективном договоре, другим локальным нормативным актом Учреждения.</w:t>
            </w:r>
          </w:p>
        </w:tc>
        <w:tc>
          <w:tcPr>
            <w:tcW w:w="2552" w:type="dxa"/>
            <w:tcBorders>
              <w:top w:val="single" w:sz="4" w:space="0" w:color="auto"/>
              <w:left w:val="single" w:sz="4" w:space="0" w:color="auto"/>
              <w:bottom w:val="single" w:sz="4" w:space="0" w:color="auto"/>
              <w:right w:val="single" w:sz="4" w:space="0" w:color="auto"/>
            </w:tcBorders>
          </w:tcPr>
          <w:p w:rsidR="00E4271C" w:rsidRPr="00D5498E" w:rsidRDefault="00701C5D" w:rsidP="00701C5D">
            <w:pPr>
              <w:pStyle w:val="ConsPlusNormal"/>
              <w:rPr>
                <w:rFonts w:ascii="Times New Roman" w:hAnsi="Times New Roman" w:cs="Times New Roman"/>
                <w:sz w:val="24"/>
                <w:szCs w:val="24"/>
              </w:rPr>
            </w:pPr>
            <w:r>
              <w:rPr>
                <w:rFonts w:ascii="Times New Roman" w:hAnsi="Times New Roman" w:cs="Times New Roman"/>
                <w:iCs/>
                <w:sz w:val="24"/>
                <w:szCs w:val="24"/>
              </w:rPr>
              <w:t xml:space="preserve">размер </w:t>
            </w:r>
            <w:r w:rsidRPr="00D5498E">
              <w:rPr>
                <w:rFonts w:ascii="Times New Roman" w:hAnsi="Times New Roman" w:cs="Times New Roman"/>
                <w:sz w:val="24"/>
                <w:szCs w:val="24"/>
              </w:rPr>
              <w:t>повышения оплаты труда за работу в ночное время не установлен</w:t>
            </w:r>
            <w:r>
              <w:rPr>
                <w:rFonts w:ascii="Times New Roman" w:hAnsi="Times New Roman" w:cs="Times New Roman"/>
                <w:sz w:val="24"/>
                <w:szCs w:val="24"/>
              </w:rPr>
              <w:t xml:space="preserve"> в положении об оплате труда, в П</w:t>
            </w:r>
            <w:r w:rsidRPr="00701C5D">
              <w:rPr>
                <w:rFonts w:ascii="Times New Roman" w:hAnsi="Times New Roman" w:cs="Times New Roman"/>
                <w:sz w:val="24"/>
                <w:szCs w:val="24"/>
              </w:rPr>
              <w:t>риложение 2 Перечень выплат</w:t>
            </w:r>
            <w:r w:rsidRPr="00701C5D">
              <w:rPr>
                <w:rFonts w:ascii="Times New Roman" w:hAnsi="Times New Roman" w:cs="Times New Roman"/>
                <w:sz w:val="24"/>
                <w:szCs w:val="24"/>
              </w:rPr>
              <w:br/>
              <w:t>компенсационного характера в Учреждении</w:t>
            </w:r>
          </w:p>
        </w:tc>
        <w:tc>
          <w:tcPr>
            <w:tcW w:w="1134" w:type="dxa"/>
            <w:tcBorders>
              <w:top w:val="single" w:sz="4" w:space="0" w:color="auto"/>
              <w:left w:val="single" w:sz="4" w:space="0" w:color="auto"/>
              <w:bottom w:val="single" w:sz="4" w:space="0" w:color="auto"/>
              <w:right w:val="single" w:sz="4" w:space="0" w:color="auto"/>
            </w:tcBorders>
          </w:tcPr>
          <w:p w:rsidR="00E4271C" w:rsidRPr="00701C5D" w:rsidRDefault="00701C5D" w:rsidP="00701C5D">
            <w:pPr>
              <w:pStyle w:val="1"/>
              <w:rPr>
                <w:b w:val="0"/>
                <w:sz w:val="24"/>
                <w:szCs w:val="24"/>
                <w:highlight w:val="cyan"/>
              </w:rPr>
            </w:pPr>
            <w:r w:rsidRPr="00701C5D">
              <w:rPr>
                <w:b w:val="0"/>
                <w:sz w:val="24"/>
                <w:szCs w:val="24"/>
              </w:rPr>
              <w:t>выполнено</w:t>
            </w:r>
          </w:p>
        </w:tc>
        <w:tc>
          <w:tcPr>
            <w:tcW w:w="2552" w:type="dxa"/>
            <w:tcBorders>
              <w:top w:val="single" w:sz="4" w:space="0" w:color="auto"/>
              <w:left w:val="single" w:sz="4" w:space="0" w:color="auto"/>
              <w:bottom w:val="single" w:sz="4" w:space="0" w:color="auto"/>
              <w:right w:val="single" w:sz="4" w:space="0" w:color="auto"/>
            </w:tcBorders>
          </w:tcPr>
          <w:p w:rsidR="00E4271C" w:rsidRPr="00701C5D" w:rsidRDefault="00E4271C"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E4271C" w:rsidRPr="00701C5D" w:rsidRDefault="00E4271C"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E4271C" w:rsidRPr="00701C5D" w:rsidRDefault="00701C5D" w:rsidP="000A663E">
            <w:pPr>
              <w:pStyle w:val="ConsPlusNormal"/>
              <w:rPr>
                <w:rFonts w:ascii="Times New Roman" w:hAnsi="Times New Roman" w:cs="Times New Roman"/>
                <w:sz w:val="24"/>
                <w:szCs w:val="24"/>
              </w:rPr>
            </w:pPr>
            <w:r>
              <w:rPr>
                <w:rFonts w:ascii="Times New Roman" w:hAnsi="Times New Roman" w:cs="Times New Roman"/>
                <w:sz w:val="24"/>
                <w:szCs w:val="24"/>
              </w:rPr>
              <w:t>выполнено</w:t>
            </w:r>
          </w:p>
        </w:tc>
        <w:tc>
          <w:tcPr>
            <w:tcW w:w="1490" w:type="dxa"/>
            <w:tcBorders>
              <w:top w:val="single" w:sz="4" w:space="0" w:color="auto"/>
              <w:left w:val="single" w:sz="4" w:space="0" w:color="auto"/>
              <w:bottom w:val="single" w:sz="4" w:space="0" w:color="auto"/>
              <w:right w:val="single" w:sz="4" w:space="0" w:color="auto"/>
            </w:tcBorders>
          </w:tcPr>
          <w:p w:rsidR="00E4271C" w:rsidRPr="00701C5D" w:rsidRDefault="00E4271C"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Заместитель директора – Попова Е.Н.</w:t>
            </w:r>
          </w:p>
        </w:tc>
      </w:tr>
      <w:tr w:rsidR="00091146" w:rsidRPr="009624B0" w:rsidTr="00B92A68">
        <w:trPr>
          <w:trHeight w:val="4290"/>
        </w:trPr>
        <w:tc>
          <w:tcPr>
            <w:tcW w:w="566" w:type="dxa"/>
            <w:tcBorders>
              <w:top w:val="single" w:sz="4" w:space="0" w:color="auto"/>
              <w:left w:val="single" w:sz="4" w:space="0" w:color="auto"/>
              <w:bottom w:val="single" w:sz="4" w:space="0" w:color="auto"/>
              <w:right w:val="single" w:sz="4" w:space="0" w:color="auto"/>
            </w:tcBorders>
          </w:tcPr>
          <w:p w:rsidR="00091146" w:rsidRDefault="007E2B20"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t>1</w:t>
            </w:r>
            <w:r w:rsidR="00701C5D">
              <w:rPr>
                <w:rFonts w:ascii="Times New Roman" w:hAnsi="Times New Roman" w:cs="Times New Roman"/>
                <w:szCs w:val="22"/>
              </w:rPr>
              <w:t>4</w:t>
            </w:r>
          </w:p>
        </w:tc>
        <w:tc>
          <w:tcPr>
            <w:tcW w:w="851" w:type="dxa"/>
            <w:tcBorders>
              <w:top w:val="single" w:sz="4" w:space="0" w:color="auto"/>
              <w:left w:val="single" w:sz="4" w:space="0" w:color="auto"/>
              <w:bottom w:val="single" w:sz="4" w:space="0" w:color="auto"/>
              <w:right w:val="single" w:sz="4" w:space="0" w:color="auto"/>
            </w:tcBorders>
          </w:tcPr>
          <w:p w:rsidR="00091146" w:rsidRDefault="007E2B20" w:rsidP="00701C5D">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2694" w:type="dxa"/>
            <w:tcBorders>
              <w:top w:val="single" w:sz="4" w:space="0" w:color="auto"/>
              <w:left w:val="single" w:sz="4" w:space="0" w:color="auto"/>
              <w:bottom w:val="single" w:sz="4" w:space="0" w:color="auto"/>
              <w:right w:val="single" w:sz="4" w:space="0" w:color="auto"/>
            </w:tcBorders>
          </w:tcPr>
          <w:p w:rsidR="00091146" w:rsidRPr="00701C5D" w:rsidRDefault="00091146" w:rsidP="00E4271C">
            <w:pPr>
              <w:pStyle w:val="ConsPlusNormal"/>
              <w:rPr>
                <w:rFonts w:ascii="Times New Roman" w:hAnsi="Times New Roman" w:cs="Times New Roman"/>
                <w:sz w:val="24"/>
                <w:szCs w:val="24"/>
              </w:rPr>
            </w:pPr>
            <w:r w:rsidRPr="00701C5D">
              <w:rPr>
                <w:rFonts w:ascii="Times New Roman" w:hAnsi="Times New Roman" w:cs="Times New Roman"/>
                <w:bCs/>
                <w:sz w:val="24"/>
                <w:szCs w:val="24"/>
              </w:rPr>
              <w:t xml:space="preserve">нарушение Постановления № 554 размер </w:t>
            </w:r>
            <w:r w:rsidRPr="00701C5D">
              <w:rPr>
                <w:rFonts w:ascii="Times New Roman" w:hAnsi="Times New Roman" w:cs="Times New Roman"/>
                <w:sz w:val="24"/>
                <w:szCs w:val="24"/>
              </w:rPr>
              <w:t>повышения оплаты труда за работу в ночное время (с 22 часов до 6 часов) производился из расчета тарифной ставки с учетом доплаты за стаж работы, следовало рассчитывать только из тарифной ставки. В результате излишне начислено 1233,89</w:t>
            </w:r>
          </w:p>
        </w:tc>
        <w:tc>
          <w:tcPr>
            <w:tcW w:w="2552" w:type="dxa"/>
            <w:tcBorders>
              <w:top w:val="single" w:sz="4" w:space="0" w:color="auto"/>
              <w:left w:val="single" w:sz="4" w:space="0" w:color="auto"/>
              <w:bottom w:val="single" w:sz="4" w:space="0" w:color="auto"/>
              <w:right w:val="single" w:sz="4" w:space="0" w:color="auto"/>
            </w:tcBorders>
          </w:tcPr>
          <w:p w:rsidR="00091146" w:rsidRPr="00701C5D" w:rsidRDefault="00091146" w:rsidP="003E6943">
            <w:pPr>
              <w:pStyle w:val="ConsPlusNormal"/>
              <w:rPr>
                <w:rFonts w:ascii="Times New Roman" w:hAnsi="Times New Roman" w:cs="Times New Roman"/>
                <w:iCs/>
                <w:sz w:val="24"/>
                <w:szCs w:val="24"/>
              </w:rPr>
            </w:pPr>
            <w:r w:rsidRPr="00701C5D">
              <w:rPr>
                <w:rFonts w:ascii="Times New Roman" w:hAnsi="Times New Roman" w:cs="Times New Roman"/>
                <w:bCs/>
                <w:sz w:val="24"/>
                <w:szCs w:val="24"/>
              </w:rPr>
              <w:t xml:space="preserve">обеспечить соблюдение требований постановления Правительства РФ                               от 22 июля 2008 года № 554 «О минимальном размере повышения оплаты труда  за работу в ночное время»; </w:t>
            </w:r>
            <w:r w:rsidRPr="00701C5D">
              <w:rPr>
                <w:rFonts w:ascii="Times New Roman" w:hAnsi="Times New Roman" w:cs="Times New Roman"/>
                <w:color w:val="222222"/>
                <w:sz w:val="24"/>
                <w:szCs w:val="24"/>
              </w:rPr>
              <w:t>взыскать излишне начисленную сумму с работника, виновного в допущении ошибки, приведшей к завышению выплат в размере 1 233,89</w:t>
            </w:r>
          </w:p>
        </w:tc>
        <w:tc>
          <w:tcPr>
            <w:tcW w:w="1134" w:type="dxa"/>
            <w:tcBorders>
              <w:top w:val="single" w:sz="4" w:space="0" w:color="auto"/>
              <w:left w:val="single" w:sz="4" w:space="0" w:color="auto"/>
              <w:bottom w:val="single" w:sz="4" w:space="0" w:color="auto"/>
              <w:right w:val="single" w:sz="4" w:space="0" w:color="auto"/>
            </w:tcBorders>
          </w:tcPr>
          <w:p w:rsidR="00091146" w:rsidRPr="00701C5D" w:rsidRDefault="00091146"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до 10.08.</w:t>
            </w:r>
          </w:p>
          <w:p w:rsidR="00091146" w:rsidRPr="00701C5D" w:rsidRDefault="00091146"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091146" w:rsidRPr="00701C5D" w:rsidRDefault="00091146"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091146" w:rsidRPr="00701C5D" w:rsidRDefault="00091146"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91146" w:rsidRPr="00701C5D" w:rsidRDefault="00091146"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до 10.0</w:t>
            </w:r>
            <w:r w:rsidR="00701C5D">
              <w:rPr>
                <w:rFonts w:ascii="Times New Roman" w:hAnsi="Times New Roman" w:cs="Times New Roman"/>
                <w:sz w:val="24"/>
                <w:szCs w:val="24"/>
              </w:rPr>
              <w:t>8</w:t>
            </w:r>
            <w:r w:rsidRPr="00701C5D">
              <w:rPr>
                <w:rFonts w:ascii="Times New Roman" w:hAnsi="Times New Roman" w:cs="Times New Roman"/>
                <w:sz w:val="24"/>
                <w:szCs w:val="24"/>
              </w:rPr>
              <w:t>.</w:t>
            </w:r>
          </w:p>
          <w:p w:rsidR="00091146" w:rsidRPr="00701C5D" w:rsidRDefault="00091146"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091146" w:rsidRPr="00701C5D" w:rsidRDefault="00091146"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главный бухгалтер- Ячменева А.В.</w:t>
            </w:r>
          </w:p>
        </w:tc>
      </w:tr>
      <w:tr w:rsidR="00091146" w:rsidRPr="009624B0" w:rsidTr="00B92A68">
        <w:tc>
          <w:tcPr>
            <w:tcW w:w="566" w:type="dxa"/>
            <w:tcBorders>
              <w:top w:val="single" w:sz="4" w:space="0" w:color="auto"/>
              <w:left w:val="single" w:sz="4" w:space="0" w:color="auto"/>
              <w:bottom w:val="single" w:sz="4" w:space="0" w:color="auto"/>
              <w:right w:val="single" w:sz="4" w:space="0" w:color="auto"/>
            </w:tcBorders>
          </w:tcPr>
          <w:p w:rsidR="00091146" w:rsidRDefault="007E2B20"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t>1</w:t>
            </w:r>
            <w:r w:rsidR="00701C5D">
              <w:rPr>
                <w:rFonts w:ascii="Times New Roman" w:hAnsi="Times New Roman" w:cs="Times New Roman"/>
                <w:szCs w:val="22"/>
              </w:rPr>
              <w:t>5</w:t>
            </w:r>
          </w:p>
        </w:tc>
        <w:tc>
          <w:tcPr>
            <w:tcW w:w="851" w:type="dxa"/>
            <w:tcBorders>
              <w:top w:val="single" w:sz="4" w:space="0" w:color="auto"/>
              <w:left w:val="single" w:sz="4" w:space="0" w:color="auto"/>
              <w:bottom w:val="single" w:sz="4" w:space="0" w:color="auto"/>
              <w:right w:val="single" w:sz="4" w:space="0" w:color="auto"/>
            </w:tcBorders>
          </w:tcPr>
          <w:p w:rsidR="00091146" w:rsidRDefault="007E2B20" w:rsidP="00701C5D">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2694" w:type="dxa"/>
            <w:tcBorders>
              <w:top w:val="single" w:sz="4" w:space="0" w:color="auto"/>
              <w:left w:val="single" w:sz="4" w:space="0" w:color="auto"/>
              <w:bottom w:val="single" w:sz="4" w:space="0" w:color="auto"/>
              <w:right w:val="single" w:sz="4" w:space="0" w:color="auto"/>
            </w:tcBorders>
          </w:tcPr>
          <w:p w:rsidR="00091146" w:rsidRPr="00701C5D" w:rsidRDefault="00091146" w:rsidP="007E2B20">
            <w:pPr>
              <w:autoSpaceDE w:val="0"/>
              <w:autoSpaceDN w:val="0"/>
              <w:adjustRightInd w:val="0"/>
              <w:spacing w:line="240" w:lineRule="auto"/>
              <w:rPr>
                <w:rFonts w:ascii="Times New Roman" w:hAnsi="Times New Roman" w:cs="Times New Roman"/>
                <w:sz w:val="24"/>
                <w:szCs w:val="24"/>
              </w:rPr>
            </w:pPr>
            <w:r w:rsidRPr="00701C5D">
              <w:rPr>
                <w:rFonts w:ascii="Times New Roman" w:eastAsia="Calibri" w:hAnsi="Times New Roman" w:cs="Times New Roman"/>
                <w:sz w:val="24"/>
                <w:szCs w:val="24"/>
                <w:lang w:eastAsia="en-US"/>
              </w:rPr>
              <w:t xml:space="preserve">нарушение требований пункта 6 Главы 3 (не сохранен стаж  работы  при перерыве в работе гражданину, который приобрел право на </w:t>
            </w:r>
            <w:r w:rsidRPr="00701C5D">
              <w:rPr>
                <w:rFonts w:ascii="Times New Roman" w:eastAsia="Calibri" w:hAnsi="Times New Roman" w:cs="Times New Roman"/>
                <w:sz w:val="24"/>
                <w:szCs w:val="24"/>
                <w:lang w:eastAsia="en-US"/>
              </w:rPr>
              <w:lastRenderedPageBreak/>
              <w:t xml:space="preserve">пенсию в период работы в учреждении образования) Порядка исчисления стажа непрерывной работы в государственных учреждениях, подведомственных департаменту, утвержденного приказом департамента от 19 февраля 1914 года № 72 (далее – приказ департамента № 72). </w:t>
            </w:r>
            <w:r w:rsidR="007E2B20" w:rsidRPr="00701C5D">
              <w:rPr>
                <w:rFonts w:ascii="Times New Roman" w:eastAsia="Calibri" w:hAnsi="Times New Roman" w:cs="Times New Roman"/>
                <w:sz w:val="24"/>
                <w:szCs w:val="24"/>
                <w:lang w:eastAsia="en-US"/>
              </w:rPr>
              <w:t>Недоплаты не установлено, так как заработная плата доведена до установленного уровня</w:t>
            </w:r>
          </w:p>
        </w:tc>
        <w:tc>
          <w:tcPr>
            <w:tcW w:w="2552" w:type="dxa"/>
            <w:tcBorders>
              <w:top w:val="single" w:sz="4" w:space="0" w:color="auto"/>
              <w:left w:val="single" w:sz="4" w:space="0" w:color="auto"/>
              <w:bottom w:val="single" w:sz="4" w:space="0" w:color="auto"/>
              <w:right w:val="single" w:sz="4" w:space="0" w:color="auto"/>
            </w:tcBorders>
          </w:tcPr>
          <w:p w:rsidR="00091146" w:rsidRPr="00701C5D" w:rsidRDefault="003375F9" w:rsidP="003375F9">
            <w:pPr>
              <w:pStyle w:val="ConsPlusNormal"/>
              <w:rPr>
                <w:rFonts w:ascii="Times New Roman" w:eastAsia="Calibri" w:hAnsi="Times New Roman" w:cs="Times New Roman"/>
                <w:sz w:val="24"/>
                <w:szCs w:val="24"/>
                <w:lang w:eastAsia="en-US"/>
              </w:rPr>
            </w:pPr>
            <w:r w:rsidRPr="00701C5D">
              <w:rPr>
                <w:rFonts w:ascii="Times New Roman" w:hAnsi="Times New Roman" w:cs="Times New Roman"/>
                <w:iCs/>
                <w:sz w:val="24"/>
                <w:szCs w:val="24"/>
              </w:rPr>
              <w:lastRenderedPageBreak/>
              <w:t xml:space="preserve">специалисту по кадрам </w:t>
            </w:r>
            <w:r w:rsidRPr="00701C5D">
              <w:rPr>
                <w:rFonts w:ascii="Times New Roman" w:hAnsi="Times New Roman" w:cs="Times New Roman"/>
                <w:sz w:val="24"/>
                <w:szCs w:val="24"/>
              </w:rPr>
              <w:t xml:space="preserve">обеспечить соблюдение </w:t>
            </w:r>
            <w:proofErr w:type="gramStart"/>
            <w:r w:rsidRPr="00701C5D">
              <w:rPr>
                <w:rFonts w:ascii="Times New Roman" w:hAnsi="Times New Roman" w:cs="Times New Roman"/>
                <w:sz w:val="24"/>
                <w:szCs w:val="24"/>
              </w:rPr>
              <w:t xml:space="preserve">требований </w:t>
            </w:r>
            <w:r w:rsidRPr="00701C5D">
              <w:rPr>
                <w:rFonts w:ascii="Times New Roman" w:eastAsia="Calibri" w:hAnsi="Times New Roman" w:cs="Times New Roman"/>
                <w:sz w:val="24"/>
                <w:szCs w:val="24"/>
                <w:lang w:eastAsia="en-US"/>
              </w:rPr>
              <w:t>Порядка исчисления стажа                        непрерывной работы</w:t>
            </w:r>
            <w:proofErr w:type="gramEnd"/>
            <w:r w:rsidRPr="00701C5D">
              <w:rPr>
                <w:rFonts w:ascii="Times New Roman" w:eastAsia="Calibri" w:hAnsi="Times New Roman" w:cs="Times New Roman"/>
                <w:sz w:val="24"/>
                <w:szCs w:val="24"/>
                <w:lang w:eastAsia="en-US"/>
              </w:rPr>
              <w:t xml:space="preserve"> в </w:t>
            </w:r>
            <w:r w:rsidRPr="00701C5D">
              <w:rPr>
                <w:rFonts w:ascii="Times New Roman" w:eastAsia="Calibri" w:hAnsi="Times New Roman" w:cs="Times New Roman"/>
                <w:sz w:val="24"/>
                <w:szCs w:val="24"/>
                <w:lang w:eastAsia="en-US"/>
              </w:rPr>
              <w:lastRenderedPageBreak/>
              <w:t xml:space="preserve">государственных учреждениях, подведомственных департаменту, утвержденного приказом департамента                                                       от 19 февраля 2014 года № 72, заместителю директора производить контроль за соблюдением указанных требование. </w:t>
            </w:r>
          </w:p>
          <w:p w:rsidR="00424C7D" w:rsidRPr="00701C5D" w:rsidRDefault="00424C7D" w:rsidP="00424C7D">
            <w:pPr>
              <w:rPr>
                <w:rFonts w:ascii="Times New Roman" w:hAnsi="Times New Roman" w:cs="Times New Roman"/>
                <w:i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1146" w:rsidRPr="00701C5D" w:rsidRDefault="00685B7B" w:rsidP="003375F9">
            <w:pPr>
              <w:pStyle w:val="ConsPlusNormal"/>
              <w:rPr>
                <w:rFonts w:ascii="Times New Roman" w:hAnsi="Times New Roman" w:cs="Times New Roman"/>
                <w:sz w:val="24"/>
                <w:szCs w:val="24"/>
              </w:rPr>
            </w:pPr>
            <w:r w:rsidRPr="00701C5D">
              <w:rPr>
                <w:rFonts w:ascii="Times New Roman" w:hAnsi="Times New Roman" w:cs="Times New Roman"/>
                <w:sz w:val="24"/>
                <w:szCs w:val="24"/>
              </w:rPr>
              <w:lastRenderedPageBreak/>
              <w:t>на постоянной основе</w:t>
            </w:r>
            <w:r w:rsidR="003375F9" w:rsidRPr="00701C5D">
              <w:rPr>
                <w:rFonts w:ascii="Times New Roman" w:hAnsi="Times New Roman" w:cs="Times New Roman"/>
                <w:sz w:val="24"/>
                <w:szCs w:val="24"/>
              </w:rPr>
              <w:t>;</w:t>
            </w:r>
          </w:p>
          <w:p w:rsidR="003375F9" w:rsidRPr="00701C5D" w:rsidRDefault="003375F9" w:rsidP="003375F9">
            <w:pPr>
              <w:pStyle w:val="ConsPlusNormal"/>
              <w:rPr>
                <w:rFonts w:ascii="Times New Roman" w:hAnsi="Times New Roman" w:cs="Times New Roman"/>
                <w:sz w:val="24"/>
                <w:szCs w:val="24"/>
              </w:rPr>
            </w:pPr>
            <w:r w:rsidRPr="00701C5D">
              <w:rPr>
                <w:rFonts w:ascii="Times New Roman" w:hAnsi="Times New Roman" w:cs="Times New Roman"/>
                <w:sz w:val="24"/>
                <w:szCs w:val="24"/>
              </w:rPr>
              <w:t xml:space="preserve">ошибка по </w:t>
            </w:r>
            <w:r w:rsidRPr="00701C5D">
              <w:rPr>
                <w:rFonts w:ascii="Times New Roman" w:hAnsi="Times New Roman" w:cs="Times New Roman"/>
                <w:sz w:val="24"/>
                <w:szCs w:val="24"/>
              </w:rPr>
              <w:lastRenderedPageBreak/>
              <w:t>указанному лицу устранена с 01.03.</w:t>
            </w:r>
          </w:p>
          <w:p w:rsidR="003375F9" w:rsidRPr="00701C5D" w:rsidRDefault="003375F9" w:rsidP="003375F9">
            <w:pPr>
              <w:pStyle w:val="ConsPlusNormal"/>
              <w:rPr>
                <w:rFonts w:ascii="Times New Roman" w:hAnsi="Times New Roman" w:cs="Times New Roman"/>
                <w:sz w:val="24"/>
                <w:szCs w:val="24"/>
              </w:rPr>
            </w:pPr>
            <w:r w:rsidRPr="00701C5D">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091146" w:rsidRPr="00701C5D" w:rsidRDefault="003375F9" w:rsidP="003375F9">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lastRenderedPageBreak/>
              <w:t>х</w:t>
            </w:r>
            <w:proofErr w:type="spellEnd"/>
          </w:p>
        </w:tc>
        <w:tc>
          <w:tcPr>
            <w:tcW w:w="2765" w:type="dxa"/>
            <w:tcBorders>
              <w:top w:val="single" w:sz="4" w:space="0" w:color="auto"/>
              <w:left w:val="single" w:sz="4" w:space="0" w:color="auto"/>
              <w:bottom w:val="single" w:sz="4" w:space="0" w:color="auto"/>
              <w:right w:val="single" w:sz="4" w:space="0" w:color="auto"/>
            </w:tcBorders>
          </w:tcPr>
          <w:p w:rsidR="00091146" w:rsidRPr="00701C5D" w:rsidRDefault="003375F9" w:rsidP="003375F9">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91146" w:rsidRPr="00701C5D" w:rsidRDefault="00685B7B" w:rsidP="003375F9">
            <w:pPr>
              <w:pStyle w:val="ConsPlusNormal"/>
              <w:rPr>
                <w:rFonts w:ascii="Times New Roman" w:hAnsi="Times New Roman" w:cs="Times New Roman"/>
                <w:sz w:val="24"/>
                <w:szCs w:val="24"/>
              </w:rPr>
            </w:pPr>
            <w:r w:rsidRPr="00701C5D">
              <w:rPr>
                <w:rFonts w:ascii="Times New Roman" w:hAnsi="Times New Roman" w:cs="Times New Roman"/>
                <w:sz w:val="24"/>
                <w:szCs w:val="24"/>
              </w:rPr>
              <w:t xml:space="preserve">на </w:t>
            </w:r>
            <w:proofErr w:type="gramStart"/>
            <w:r w:rsidRPr="00701C5D">
              <w:rPr>
                <w:rFonts w:ascii="Times New Roman" w:hAnsi="Times New Roman" w:cs="Times New Roman"/>
                <w:sz w:val="24"/>
                <w:szCs w:val="24"/>
              </w:rPr>
              <w:t>постоянной</w:t>
            </w:r>
            <w:proofErr w:type="gramEnd"/>
            <w:r w:rsidRPr="00701C5D">
              <w:rPr>
                <w:rFonts w:ascii="Times New Roman" w:hAnsi="Times New Roman" w:cs="Times New Roman"/>
                <w:sz w:val="24"/>
                <w:szCs w:val="24"/>
              </w:rPr>
              <w:t xml:space="preserve"> основа</w:t>
            </w:r>
          </w:p>
        </w:tc>
        <w:tc>
          <w:tcPr>
            <w:tcW w:w="1490" w:type="dxa"/>
            <w:tcBorders>
              <w:top w:val="single" w:sz="4" w:space="0" w:color="auto"/>
              <w:left w:val="single" w:sz="4" w:space="0" w:color="auto"/>
              <w:bottom w:val="single" w:sz="4" w:space="0" w:color="auto"/>
              <w:right w:val="single" w:sz="4" w:space="0" w:color="auto"/>
            </w:tcBorders>
          </w:tcPr>
          <w:p w:rsidR="00091146" w:rsidRPr="00701C5D" w:rsidRDefault="003375F9" w:rsidP="00424C7D">
            <w:pPr>
              <w:pStyle w:val="ConsPlusNormal"/>
              <w:rPr>
                <w:rFonts w:ascii="Times New Roman" w:hAnsi="Times New Roman" w:cs="Times New Roman"/>
                <w:sz w:val="24"/>
                <w:szCs w:val="24"/>
              </w:rPr>
            </w:pPr>
            <w:r w:rsidRPr="00701C5D">
              <w:rPr>
                <w:rFonts w:ascii="Times New Roman" w:hAnsi="Times New Roman" w:cs="Times New Roman"/>
                <w:sz w:val="24"/>
                <w:szCs w:val="24"/>
              </w:rPr>
              <w:t xml:space="preserve">Специалист по </w:t>
            </w:r>
            <w:r w:rsidR="00424C7D" w:rsidRPr="00701C5D">
              <w:rPr>
                <w:rFonts w:ascii="Times New Roman" w:hAnsi="Times New Roman" w:cs="Times New Roman"/>
                <w:sz w:val="24"/>
                <w:szCs w:val="24"/>
              </w:rPr>
              <w:t xml:space="preserve">кадрам </w:t>
            </w:r>
            <w:proofErr w:type="gramStart"/>
            <w:r w:rsidR="00424C7D" w:rsidRPr="00701C5D">
              <w:rPr>
                <w:rFonts w:ascii="Times New Roman" w:hAnsi="Times New Roman" w:cs="Times New Roman"/>
                <w:sz w:val="24"/>
                <w:szCs w:val="24"/>
              </w:rPr>
              <w:t>-П</w:t>
            </w:r>
            <w:proofErr w:type="gramEnd"/>
            <w:r w:rsidRPr="00701C5D">
              <w:rPr>
                <w:rFonts w:ascii="Times New Roman" w:hAnsi="Times New Roman" w:cs="Times New Roman"/>
                <w:sz w:val="24"/>
                <w:szCs w:val="24"/>
              </w:rPr>
              <w:t>анченко Н.Н., заместитель директора –</w:t>
            </w:r>
            <w:r w:rsidRPr="00701C5D">
              <w:rPr>
                <w:rFonts w:ascii="Times New Roman" w:hAnsi="Times New Roman" w:cs="Times New Roman"/>
                <w:sz w:val="24"/>
                <w:szCs w:val="24"/>
              </w:rPr>
              <w:lastRenderedPageBreak/>
              <w:t>Попова Е.Н.</w:t>
            </w:r>
          </w:p>
        </w:tc>
      </w:tr>
      <w:tr w:rsidR="002B7315" w:rsidRPr="009624B0" w:rsidTr="00B92A68">
        <w:tc>
          <w:tcPr>
            <w:tcW w:w="566" w:type="dxa"/>
            <w:tcBorders>
              <w:top w:val="single" w:sz="4" w:space="0" w:color="auto"/>
              <w:left w:val="single" w:sz="4" w:space="0" w:color="auto"/>
              <w:bottom w:val="single" w:sz="4" w:space="0" w:color="auto"/>
              <w:right w:val="single" w:sz="4" w:space="0" w:color="auto"/>
            </w:tcBorders>
          </w:tcPr>
          <w:p w:rsidR="002B7315" w:rsidRDefault="007E2B20"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w:t>
            </w:r>
            <w:r w:rsidR="00701C5D">
              <w:rPr>
                <w:rFonts w:ascii="Times New Roman" w:hAnsi="Times New Roman" w:cs="Times New Roman"/>
                <w:szCs w:val="22"/>
              </w:rPr>
              <w:t>6</w:t>
            </w:r>
          </w:p>
        </w:tc>
        <w:tc>
          <w:tcPr>
            <w:tcW w:w="851" w:type="dxa"/>
            <w:tcBorders>
              <w:top w:val="single" w:sz="4" w:space="0" w:color="auto"/>
              <w:left w:val="single" w:sz="4" w:space="0" w:color="auto"/>
              <w:bottom w:val="single" w:sz="4" w:space="0" w:color="auto"/>
              <w:right w:val="single" w:sz="4" w:space="0" w:color="auto"/>
            </w:tcBorders>
          </w:tcPr>
          <w:p w:rsidR="002B7315" w:rsidRDefault="007E2B20" w:rsidP="00701C5D">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2694" w:type="dxa"/>
            <w:tcBorders>
              <w:top w:val="single" w:sz="4" w:space="0" w:color="auto"/>
              <w:left w:val="single" w:sz="4" w:space="0" w:color="auto"/>
              <w:bottom w:val="single" w:sz="4" w:space="0" w:color="auto"/>
              <w:right w:val="single" w:sz="4" w:space="0" w:color="auto"/>
            </w:tcBorders>
          </w:tcPr>
          <w:p w:rsidR="002B7315" w:rsidRPr="00701C5D" w:rsidRDefault="002B7315" w:rsidP="002B7315">
            <w:pPr>
              <w:pStyle w:val="ConsPlusNormal"/>
              <w:rPr>
                <w:rFonts w:ascii="Times New Roman" w:hAnsi="Times New Roman" w:cs="Times New Roman"/>
                <w:sz w:val="24"/>
                <w:szCs w:val="24"/>
              </w:rPr>
            </w:pPr>
            <w:r w:rsidRPr="00701C5D">
              <w:rPr>
                <w:rFonts w:ascii="Times New Roman" w:eastAsia="Calibri" w:hAnsi="Times New Roman" w:cs="Times New Roman"/>
                <w:sz w:val="24"/>
                <w:szCs w:val="24"/>
                <w:lang w:eastAsia="en-US"/>
              </w:rPr>
              <w:t xml:space="preserve">нарушение приказа департамента  от  21.11.2014 № 631 (далее – приказ департамента № 631)необоснованно установлена дополнительная выплата за выслугу лет (необоснованно учтен стаж непрерывной работы в данном учреждении или в отрасли). В результате необоснованно начислено </w:t>
            </w:r>
            <w:proofErr w:type="spellStart"/>
            <w:r w:rsidRPr="00701C5D">
              <w:rPr>
                <w:rFonts w:ascii="Times New Roman" w:eastAsia="Calibri" w:hAnsi="Times New Roman" w:cs="Times New Roman"/>
                <w:sz w:val="24"/>
                <w:szCs w:val="24"/>
                <w:lang w:eastAsia="en-US"/>
              </w:rPr>
              <w:t>граж</w:t>
            </w:r>
            <w:proofErr w:type="spellEnd"/>
            <w:proofErr w:type="gramStart"/>
            <w:r w:rsidRPr="00701C5D">
              <w:rPr>
                <w:rFonts w:ascii="Times New Roman" w:eastAsia="Calibri" w:hAnsi="Times New Roman" w:cs="Times New Roman"/>
                <w:sz w:val="24"/>
                <w:szCs w:val="24"/>
                <w:lang w:eastAsia="en-US"/>
              </w:rPr>
              <w:t xml:space="preserve">.., </w:t>
            </w:r>
            <w:proofErr w:type="gramEnd"/>
            <w:r w:rsidRPr="00701C5D">
              <w:rPr>
                <w:rFonts w:ascii="Times New Roman" w:eastAsia="Calibri" w:hAnsi="Times New Roman" w:cs="Times New Roman"/>
                <w:sz w:val="24"/>
                <w:szCs w:val="24"/>
                <w:lang w:eastAsia="en-US"/>
              </w:rPr>
              <w:lastRenderedPageBreak/>
              <w:t>заведующей отделения дневного пребывания,                            14 328,21 руб.</w:t>
            </w:r>
          </w:p>
        </w:tc>
        <w:tc>
          <w:tcPr>
            <w:tcW w:w="2552" w:type="dxa"/>
            <w:tcBorders>
              <w:top w:val="single" w:sz="4" w:space="0" w:color="auto"/>
              <w:left w:val="single" w:sz="4" w:space="0" w:color="auto"/>
              <w:bottom w:val="single" w:sz="4" w:space="0" w:color="auto"/>
              <w:right w:val="single" w:sz="4" w:space="0" w:color="auto"/>
            </w:tcBorders>
          </w:tcPr>
          <w:p w:rsidR="002B7315" w:rsidRPr="00701C5D" w:rsidRDefault="002B7315" w:rsidP="002B7315">
            <w:pPr>
              <w:pStyle w:val="ConsPlusNormal"/>
              <w:rPr>
                <w:rFonts w:ascii="Times New Roman" w:hAnsi="Times New Roman" w:cs="Times New Roman"/>
                <w:iCs/>
                <w:sz w:val="24"/>
                <w:szCs w:val="24"/>
              </w:rPr>
            </w:pPr>
            <w:r w:rsidRPr="00701C5D">
              <w:rPr>
                <w:rFonts w:ascii="Times New Roman" w:hAnsi="Times New Roman" w:cs="Times New Roman"/>
                <w:iCs/>
                <w:sz w:val="24"/>
                <w:szCs w:val="24"/>
              </w:rPr>
              <w:lastRenderedPageBreak/>
              <w:t xml:space="preserve">специалисту по кадрам </w:t>
            </w:r>
            <w:r w:rsidRPr="00701C5D">
              <w:rPr>
                <w:rFonts w:ascii="Times New Roman" w:hAnsi="Times New Roman" w:cs="Times New Roman"/>
                <w:sz w:val="24"/>
                <w:szCs w:val="24"/>
              </w:rPr>
              <w:t xml:space="preserve">обеспечить соблюдение требований приказа департамента                                    от 21 июля 2015 года № 381 «О внесении изменений в приказ департамента социальной защиты населения, опеки и попечительства Костромской области» от 21.11.2014 № 631; </w:t>
            </w:r>
            <w:r w:rsidRPr="00701C5D">
              <w:rPr>
                <w:rFonts w:ascii="Times New Roman" w:hAnsi="Times New Roman" w:cs="Times New Roman"/>
                <w:color w:val="222222"/>
                <w:sz w:val="24"/>
                <w:szCs w:val="24"/>
              </w:rPr>
              <w:t xml:space="preserve">взыскать излишне </w:t>
            </w:r>
            <w:r w:rsidRPr="00701C5D">
              <w:rPr>
                <w:rFonts w:ascii="Times New Roman" w:hAnsi="Times New Roman" w:cs="Times New Roman"/>
                <w:color w:val="222222"/>
                <w:sz w:val="24"/>
                <w:szCs w:val="24"/>
              </w:rPr>
              <w:lastRenderedPageBreak/>
              <w:t>начисленную сумму с работника, виновного в допущении ошибки, приведшей к завышению выплат в размере 14 328,21 руб.</w:t>
            </w:r>
          </w:p>
        </w:tc>
        <w:tc>
          <w:tcPr>
            <w:tcW w:w="1134" w:type="dxa"/>
            <w:tcBorders>
              <w:top w:val="single" w:sz="4" w:space="0" w:color="auto"/>
              <w:left w:val="single" w:sz="4" w:space="0" w:color="auto"/>
              <w:bottom w:val="single" w:sz="4" w:space="0" w:color="auto"/>
              <w:right w:val="single" w:sz="4" w:space="0" w:color="auto"/>
            </w:tcBorders>
          </w:tcPr>
          <w:p w:rsidR="002B7315" w:rsidRPr="00701C5D" w:rsidRDefault="002B7315"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lastRenderedPageBreak/>
              <w:t>до 10.08.</w:t>
            </w:r>
          </w:p>
          <w:p w:rsidR="002B7315" w:rsidRPr="00701C5D" w:rsidRDefault="002B7315"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2B7315" w:rsidRPr="00701C5D" w:rsidRDefault="002B7315"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2B7315" w:rsidRPr="00701C5D" w:rsidRDefault="002B7315"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2B7315" w:rsidRPr="00701C5D" w:rsidRDefault="002B7315"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до 10.0</w:t>
            </w:r>
            <w:r w:rsidR="00701C5D">
              <w:rPr>
                <w:rFonts w:ascii="Times New Roman" w:hAnsi="Times New Roman" w:cs="Times New Roman"/>
                <w:sz w:val="24"/>
                <w:szCs w:val="24"/>
              </w:rPr>
              <w:t>8</w:t>
            </w:r>
            <w:r w:rsidRPr="00701C5D">
              <w:rPr>
                <w:rFonts w:ascii="Times New Roman" w:hAnsi="Times New Roman" w:cs="Times New Roman"/>
                <w:sz w:val="24"/>
                <w:szCs w:val="24"/>
              </w:rPr>
              <w:t>.</w:t>
            </w:r>
          </w:p>
          <w:p w:rsidR="002B7315" w:rsidRPr="00701C5D" w:rsidRDefault="002B7315"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2B7315" w:rsidRPr="00701C5D" w:rsidRDefault="002B7315"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главный бухгалтер- Ячменева А.В.</w:t>
            </w:r>
          </w:p>
        </w:tc>
      </w:tr>
      <w:tr w:rsidR="00B926ED" w:rsidRPr="009624B0" w:rsidTr="00B92A68">
        <w:tc>
          <w:tcPr>
            <w:tcW w:w="566" w:type="dxa"/>
            <w:tcBorders>
              <w:top w:val="single" w:sz="4" w:space="0" w:color="auto"/>
              <w:left w:val="single" w:sz="4" w:space="0" w:color="auto"/>
              <w:bottom w:val="single" w:sz="4" w:space="0" w:color="auto"/>
              <w:right w:val="single" w:sz="4" w:space="0" w:color="auto"/>
            </w:tcBorders>
          </w:tcPr>
          <w:p w:rsidR="00B926ED" w:rsidRDefault="00EE5DFB"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w:t>
            </w:r>
            <w:r w:rsidR="00701C5D">
              <w:rPr>
                <w:rFonts w:ascii="Times New Roman" w:hAnsi="Times New Roman" w:cs="Times New Roman"/>
                <w:szCs w:val="22"/>
              </w:rPr>
              <w:t>7</w:t>
            </w:r>
          </w:p>
        </w:tc>
        <w:tc>
          <w:tcPr>
            <w:tcW w:w="851" w:type="dxa"/>
            <w:tcBorders>
              <w:top w:val="single" w:sz="4" w:space="0" w:color="auto"/>
              <w:left w:val="single" w:sz="4" w:space="0" w:color="auto"/>
              <w:bottom w:val="single" w:sz="4" w:space="0" w:color="auto"/>
              <w:right w:val="single" w:sz="4" w:space="0" w:color="auto"/>
            </w:tcBorders>
          </w:tcPr>
          <w:p w:rsidR="00B926ED" w:rsidRDefault="00EE5DFB" w:rsidP="00701C5D">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c>
          <w:tcPr>
            <w:tcW w:w="2694" w:type="dxa"/>
            <w:tcBorders>
              <w:top w:val="single" w:sz="4" w:space="0" w:color="auto"/>
              <w:left w:val="single" w:sz="4" w:space="0" w:color="auto"/>
              <w:bottom w:val="single" w:sz="4" w:space="0" w:color="auto"/>
              <w:right w:val="single" w:sz="4" w:space="0" w:color="auto"/>
            </w:tcBorders>
          </w:tcPr>
          <w:p w:rsidR="00B926ED" w:rsidRPr="00701C5D" w:rsidRDefault="00EE5DFB" w:rsidP="00E4271C">
            <w:pPr>
              <w:pStyle w:val="ConsPlusNormal"/>
              <w:rPr>
                <w:rFonts w:ascii="Times New Roman" w:hAnsi="Times New Roman" w:cs="Times New Roman"/>
                <w:sz w:val="24"/>
                <w:szCs w:val="24"/>
              </w:rPr>
            </w:pPr>
            <w:r w:rsidRPr="00701C5D">
              <w:rPr>
                <w:rFonts w:ascii="Times New Roman" w:hAnsi="Times New Roman" w:cs="Times New Roman"/>
                <w:sz w:val="24"/>
                <w:szCs w:val="24"/>
              </w:rPr>
              <w:t xml:space="preserve">В нарушение Приказа Минфина РФ № 49, перед составлением годовой бухгалтерской отчетности не проведена обязательная  инвентаризация  расчетов с контрагентами: </w:t>
            </w:r>
            <w:r w:rsidRPr="00701C5D">
              <w:rPr>
                <w:rFonts w:ascii="Times New Roman" w:hAnsi="Times New Roman" w:cs="Times New Roman"/>
                <w:bCs/>
                <w:color w:val="000000"/>
                <w:sz w:val="24"/>
                <w:szCs w:val="24"/>
              </w:rPr>
              <w:t>(частично не представлены акты взаимных расчетов)</w:t>
            </w:r>
          </w:p>
        </w:tc>
        <w:tc>
          <w:tcPr>
            <w:tcW w:w="2552" w:type="dxa"/>
            <w:tcBorders>
              <w:top w:val="single" w:sz="4" w:space="0" w:color="auto"/>
              <w:left w:val="single" w:sz="4" w:space="0" w:color="auto"/>
              <w:bottom w:val="single" w:sz="4" w:space="0" w:color="auto"/>
              <w:right w:val="single" w:sz="4" w:space="0" w:color="auto"/>
            </w:tcBorders>
          </w:tcPr>
          <w:p w:rsidR="00B926ED" w:rsidRPr="00701C5D" w:rsidRDefault="00B926ED" w:rsidP="00E4271C">
            <w:pPr>
              <w:pStyle w:val="ConsPlusNormal"/>
              <w:rPr>
                <w:rFonts w:ascii="Times New Roman" w:hAnsi="Times New Roman" w:cs="Times New Roman"/>
                <w:iCs/>
                <w:sz w:val="24"/>
                <w:szCs w:val="24"/>
              </w:rPr>
            </w:pPr>
            <w:r w:rsidRPr="00701C5D">
              <w:rPr>
                <w:rFonts w:ascii="Times New Roman" w:hAnsi="Times New Roman" w:cs="Times New Roman"/>
                <w:sz w:val="24"/>
                <w:szCs w:val="24"/>
              </w:rPr>
              <w:t>Главному бухгалтеру обеспечить соблюдение требований нормативных документов</w:t>
            </w:r>
            <w:r w:rsidRPr="00701C5D">
              <w:rPr>
                <w:rFonts w:ascii="Times New Roman" w:eastAsia="Arial" w:hAnsi="Times New Roman" w:cs="Times New Roman"/>
                <w:sz w:val="24"/>
                <w:szCs w:val="24"/>
              </w:rPr>
              <w:t xml:space="preserve"> по проведению годовой инвентаризации  расчетов с контрагентами</w:t>
            </w:r>
          </w:p>
        </w:tc>
        <w:tc>
          <w:tcPr>
            <w:tcW w:w="1134" w:type="dxa"/>
            <w:tcBorders>
              <w:top w:val="single" w:sz="4" w:space="0" w:color="auto"/>
              <w:left w:val="single" w:sz="4" w:space="0" w:color="auto"/>
              <w:bottom w:val="single" w:sz="4" w:space="0" w:color="auto"/>
              <w:right w:val="single" w:sz="4" w:space="0" w:color="auto"/>
            </w:tcBorders>
          </w:tcPr>
          <w:p w:rsidR="00B926ED" w:rsidRPr="00701C5D" w:rsidRDefault="00685B7B" w:rsidP="009624B0">
            <w:pPr>
              <w:pStyle w:val="ConsPlusNormal"/>
              <w:rPr>
                <w:rFonts w:ascii="Times New Roman" w:hAnsi="Times New Roman" w:cs="Times New Roman"/>
                <w:sz w:val="24"/>
                <w:szCs w:val="24"/>
              </w:rPr>
            </w:pPr>
            <w:r w:rsidRPr="00701C5D">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B926ED" w:rsidRPr="00701C5D" w:rsidRDefault="00B926ED"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B926ED" w:rsidRPr="00701C5D" w:rsidRDefault="00B926ED" w:rsidP="000A663E">
            <w:pPr>
              <w:pStyle w:val="ConsPlusNormal"/>
              <w:jc w:val="center"/>
              <w:rPr>
                <w:rFonts w:ascii="Times New Roman" w:hAnsi="Times New Roman" w:cs="Times New Roman"/>
                <w:sz w:val="24"/>
                <w:szCs w:val="24"/>
              </w:rPr>
            </w:pPr>
            <w:proofErr w:type="spellStart"/>
            <w:r w:rsidRPr="00701C5D">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B926ED" w:rsidRPr="00701C5D" w:rsidRDefault="00685B7B" w:rsidP="00B926ED">
            <w:pPr>
              <w:pStyle w:val="ConsPlusNormal"/>
              <w:rPr>
                <w:rFonts w:ascii="Times New Roman" w:hAnsi="Times New Roman" w:cs="Times New Roman"/>
                <w:sz w:val="24"/>
                <w:szCs w:val="24"/>
              </w:rPr>
            </w:pPr>
            <w:r w:rsidRPr="00701C5D">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B926ED" w:rsidRPr="00701C5D" w:rsidRDefault="00B926ED" w:rsidP="000A663E">
            <w:pPr>
              <w:pStyle w:val="ConsPlusNormal"/>
              <w:rPr>
                <w:rFonts w:ascii="Times New Roman" w:hAnsi="Times New Roman" w:cs="Times New Roman"/>
                <w:sz w:val="24"/>
                <w:szCs w:val="24"/>
              </w:rPr>
            </w:pPr>
            <w:r w:rsidRPr="00701C5D">
              <w:rPr>
                <w:rFonts w:ascii="Times New Roman" w:hAnsi="Times New Roman" w:cs="Times New Roman"/>
                <w:sz w:val="24"/>
                <w:szCs w:val="24"/>
              </w:rPr>
              <w:t>главный бухгалтер- Ячменева А.В.</w:t>
            </w:r>
          </w:p>
        </w:tc>
      </w:tr>
      <w:tr w:rsidR="00B926ED" w:rsidRPr="009624B0" w:rsidTr="00B92A68">
        <w:tc>
          <w:tcPr>
            <w:tcW w:w="566" w:type="dxa"/>
            <w:tcBorders>
              <w:top w:val="single" w:sz="4" w:space="0" w:color="auto"/>
              <w:left w:val="single" w:sz="4" w:space="0" w:color="auto"/>
              <w:bottom w:val="single" w:sz="4" w:space="0" w:color="auto"/>
              <w:right w:val="single" w:sz="4" w:space="0" w:color="auto"/>
            </w:tcBorders>
          </w:tcPr>
          <w:p w:rsidR="00B926ED" w:rsidRDefault="00EE5DFB"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t>1</w:t>
            </w:r>
            <w:r w:rsidR="00701C5D">
              <w:rPr>
                <w:rFonts w:ascii="Times New Roman" w:hAnsi="Times New Roman" w:cs="Times New Roman"/>
                <w:szCs w:val="22"/>
              </w:rPr>
              <w:t>8</w:t>
            </w:r>
          </w:p>
        </w:tc>
        <w:tc>
          <w:tcPr>
            <w:tcW w:w="851" w:type="dxa"/>
            <w:tcBorders>
              <w:top w:val="single" w:sz="4" w:space="0" w:color="auto"/>
              <w:left w:val="single" w:sz="4" w:space="0" w:color="auto"/>
              <w:bottom w:val="single" w:sz="4" w:space="0" w:color="auto"/>
              <w:right w:val="single" w:sz="4" w:space="0" w:color="auto"/>
            </w:tcBorders>
          </w:tcPr>
          <w:p w:rsidR="00B926ED" w:rsidRDefault="00EE5DFB" w:rsidP="009624B0">
            <w:pPr>
              <w:pStyle w:val="ConsPlusNormal"/>
              <w:rPr>
                <w:rFonts w:ascii="Times New Roman" w:hAnsi="Times New Roman" w:cs="Times New Roman"/>
                <w:sz w:val="24"/>
                <w:szCs w:val="24"/>
              </w:rPr>
            </w:pPr>
            <w:r>
              <w:rPr>
                <w:rFonts w:ascii="Times New Roman" w:hAnsi="Times New Roman" w:cs="Times New Roman"/>
                <w:sz w:val="24"/>
                <w:szCs w:val="24"/>
              </w:rPr>
              <w:t>15-16</w:t>
            </w:r>
          </w:p>
        </w:tc>
        <w:tc>
          <w:tcPr>
            <w:tcW w:w="2694" w:type="dxa"/>
            <w:tcBorders>
              <w:top w:val="single" w:sz="4" w:space="0" w:color="auto"/>
              <w:left w:val="single" w:sz="4" w:space="0" w:color="auto"/>
              <w:bottom w:val="single" w:sz="4" w:space="0" w:color="auto"/>
              <w:right w:val="single" w:sz="4" w:space="0" w:color="auto"/>
            </w:tcBorders>
          </w:tcPr>
          <w:p w:rsidR="00B926ED" w:rsidRPr="000A48EA" w:rsidRDefault="000632D5" w:rsidP="00E4271C">
            <w:pPr>
              <w:pStyle w:val="ConsPlusNormal"/>
              <w:rPr>
                <w:rFonts w:ascii="Times New Roman" w:hAnsi="Times New Roman" w:cs="Times New Roman"/>
                <w:sz w:val="24"/>
                <w:szCs w:val="24"/>
              </w:rPr>
            </w:pPr>
            <w:r w:rsidRPr="000A48EA">
              <w:rPr>
                <w:rFonts w:ascii="Times New Roman" w:hAnsi="Times New Roman" w:cs="Times New Roman"/>
                <w:sz w:val="24"/>
                <w:szCs w:val="24"/>
              </w:rPr>
              <w:t xml:space="preserve">установлено, что в некоторых случаях </w:t>
            </w:r>
            <w:proofErr w:type="gramStart"/>
            <w:r w:rsidRPr="000A48EA">
              <w:rPr>
                <w:rFonts w:ascii="Times New Roman" w:hAnsi="Times New Roman" w:cs="Times New Roman"/>
                <w:sz w:val="24"/>
                <w:szCs w:val="24"/>
              </w:rPr>
              <w:t>предоставлялись услуги и взималась</w:t>
            </w:r>
            <w:proofErr w:type="gramEnd"/>
            <w:r w:rsidRPr="000A48EA">
              <w:rPr>
                <w:rFonts w:ascii="Times New Roman" w:hAnsi="Times New Roman" w:cs="Times New Roman"/>
                <w:sz w:val="24"/>
                <w:szCs w:val="24"/>
              </w:rPr>
              <w:t xml:space="preserve"> плата за социальные услуги, не предусмотренные ИППСУ</w:t>
            </w:r>
            <w:r w:rsidR="00EE5DFB" w:rsidRPr="000A48EA">
              <w:rPr>
                <w:rFonts w:ascii="Times New Roman" w:hAnsi="Times New Roman" w:cs="Times New Roman"/>
                <w:sz w:val="24"/>
                <w:szCs w:val="24"/>
              </w:rPr>
              <w:t>;</w:t>
            </w:r>
          </w:p>
          <w:p w:rsidR="00EE5DFB" w:rsidRPr="000A48EA" w:rsidRDefault="00EE5DFB" w:rsidP="00E4271C">
            <w:pPr>
              <w:pStyle w:val="ConsPlusNormal"/>
              <w:rPr>
                <w:rFonts w:ascii="Times New Roman" w:hAnsi="Times New Roman" w:cs="Times New Roman"/>
                <w:sz w:val="24"/>
                <w:szCs w:val="24"/>
              </w:rPr>
            </w:pPr>
            <w:r w:rsidRPr="000A48EA">
              <w:rPr>
                <w:rFonts w:ascii="Times New Roman" w:hAnsi="Times New Roman" w:cs="Times New Roman"/>
                <w:sz w:val="24"/>
                <w:szCs w:val="24"/>
              </w:rPr>
              <w:t>-установлены расхождения записей в дневнике ПСУ и ведомости учета   социальных услуг. Установлены факты как не учтенных услуг, так и неправомерно учтенных</w:t>
            </w:r>
          </w:p>
        </w:tc>
        <w:tc>
          <w:tcPr>
            <w:tcW w:w="2552" w:type="dxa"/>
            <w:tcBorders>
              <w:top w:val="single" w:sz="4" w:space="0" w:color="auto"/>
              <w:left w:val="single" w:sz="4" w:space="0" w:color="auto"/>
              <w:bottom w:val="single" w:sz="4" w:space="0" w:color="auto"/>
              <w:right w:val="single" w:sz="4" w:space="0" w:color="auto"/>
            </w:tcBorders>
          </w:tcPr>
          <w:p w:rsidR="00B926ED" w:rsidRPr="000A48EA" w:rsidRDefault="000632D5" w:rsidP="00E4271C">
            <w:pPr>
              <w:pStyle w:val="ConsPlusNormal"/>
              <w:rPr>
                <w:rFonts w:ascii="Times New Roman" w:hAnsi="Times New Roman" w:cs="Times New Roman"/>
                <w:iCs/>
                <w:sz w:val="24"/>
                <w:szCs w:val="24"/>
              </w:rPr>
            </w:pPr>
            <w:r w:rsidRPr="000A48EA">
              <w:rPr>
                <w:rFonts w:ascii="Times New Roman" w:eastAsia="Arial" w:hAnsi="Times New Roman" w:cs="Times New Roman"/>
                <w:sz w:val="24"/>
                <w:szCs w:val="24"/>
              </w:rPr>
              <w:t xml:space="preserve">заведующим отделением социального обслуживания на дому обеспечить предоставление услуг и взимания платы в соответствии с ИППСУ, не допускать </w:t>
            </w:r>
            <w:r w:rsidRPr="000A48EA">
              <w:rPr>
                <w:rFonts w:ascii="Times New Roman" w:hAnsi="Times New Roman" w:cs="Times New Roman"/>
                <w:sz w:val="24"/>
                <w:szCs w:val="24"/>
              </w:rPr>
              <w:t>расхождения записей в дневнике получателя социальных услуг и ведомости учета социальных услуг</w:t>
            </w:r>
          </w:p>
        </w:tc>
        <w:tc>
          <w:tcPr>
            <w:tcW w:w="1134" w:type="dxa"/>
            <w:tcBorders>
              <w:top w:val="single" w:sz="4" w:space="0" w:color="auto"/>
              <w:left w:val="single" w:sz="4" w:space="0" w:color="auto"/>
              <w:bottom w:val="single" w:sz="4" w:space="0" w:color="auto"/>
              <w:right w:val="single" w:sz="4" w:space="0" w:color="auto"/>
            </w:tcBorders>
          </w:tcPr>
          <w:p w:rsidR="00B926ED" w:rsidRPr="000A48EA" w:rsidRDefault="00685B7B" w:rsidP="009624B0">
            <w:pPr>
              <w:pStyle w:val="ConsPlusNormal"/>
              <w:rPr>
                <w:rFonts w:ascii="Times New Roman" w:hAnsi="Times New Roman" w:cs="Times New Roman"/>
                <w:sz w:val="24"/>
                <w:szCs w:val="24"/>
              </w:rPr>
            </w:pPr>
            <w:r w:rsidRPr="000A48EA">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B926ED" w:rsidRPr="000A48EA" w:rsidRDefault="000632D5" w:rsidP="000A663E">
            <w:pPr>
              <w:pStyle w:val="ConsPlusNormal"/>
              <w:jc w:val="center"/>
              <w:rPr>
                <w:rFonts w:ascii="Times New Roman" w:hAnsi="Times New Roman" w:cs="Times New Roman"/>
                <w:sz w:val="24"/>
                <w:szCs w:val="24"/>
              </w:rPr>
            </w:pPr>
            <w:proofErr w:type="spellStart"/>
            <w:r w:rsidRPr="000A48EA">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B926ED" w:rsidRPr="000A48EA" w:rsidRDefault="000632D5" w:rsidP="000A663E">
            <w:pPr>
              <w:pStyle w:val="ConsPlusNormal"/>
              <w:jc w:val="center"/>
              <w:rPr>
                <w:rFonts w:ascii="Times New Roman" w:hAnsi="Times New Roman" w:cs="Times New Roman"/>
                <w:sz w:val="24"/>
                <w:szCs w:val="24"/>
              </w:rPr>
            </w:pPr>
            <w:proofErr w:type="spellStart"/>
            <w:r w:rsidRPr="000A48EA">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B926ED" w:rsidRPr="000A48EA" w:rsidRDefault="00685B7B" w:rsidP="000A663E">
            <w:pPr>
              <w:pStyle w:val="ConsPlusNormal"/>
              <w:rPr>
                <w:rFonts w:ascii="Times New Roman" w:hAnsi="Times New Roman" w:cs="Times New Roman"/>
                <w:sz w:val="24"/>
                <w:szCs w:val="24"/>
              </w:rPr>
            </w:pPr>
            <w:r w:rsidRPr="000A48EA">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B926ED" w:rsidRPr="000A48EA" w:rsidRDefault="000632D5" w:rsidP="000A663E">
            <w:pPr>
              <w:pStyle w:val="ConsPlusNormal"/>
              <w:rPr>
                <w:rFonts w:ascii="Times New Roman" w:hAnsi="Times New Roman" w:cs="Times New Roman"/>
                <w:sz w:val="24"/>
                <w:szCs w:val="24"/>
              </w:rPr>
            </w:pPr>
            <w:r w:rsidRPr="000A48EA">
              <w:rPr>
                <w:rFonts w:ascii="Times New Roman" w:hAnsi="Times New Roman" w:cs="Times New Roman"/>
                <w:sz w:val="24"/>
                <w:szCs w:val="24"/>
              </w:rPr>
              <w:t>заведующий отделением социального обслуживания на дому – Левина Г.В., Максимова Н.С.</w:t>
            </w:r>
          </w:p>
        </w:tc>
      </w:tr>
      <w:tr w:rsidR="000A48EA" w:rsidRPr="009624B0" w:rsidTr="00B92A68">
        <w:tc>
          <w:tcPr>
            <w:tcW w:w="566" w:type="dxa"/>
            <w:tcBorders>
              <w:top w:val="single" w:sz="4" w:space="0" w:color="auto"/>
              <w:left w:val="single" w:sz="4" w:space="0" w:color="auto"/>
              <w:bottom w:val="single" w:sz="4" w:space="0" w:color="auto"/>
              <w:right w:val="single" w:sz="4" w:space="0" w:color="auto"/>
            </w:tcBorders>
          </w:tcPr>
          <w:p w:rsidR="000A48EA" w:rsidRDefault="000A48EA" w:rsidP="00701C5D">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19</w:t>
            </w:r>
          </w:p>
        </w:tc>
        <w:tc>
          <w:tcPr>
            <w:tcW w:w="851" w:type="dxa"/>
            <w:tcBorders>
              <w:top w:val="single" w:sz="4" w:space="0" w:color="auto"/>
              <w:left w:val="single" w:sz="4" w:space="0" w:color="auto"/>
              <w:bottom w:val="single" w:sz="4" w:space="0" w:color="auto"/>
              <w:right w:val="single" w:sz="4" w:space="0" w:color="auto"/>
            </w:tcBorders>
          </w:tcPr>
          <w:p w:rsidR="000A48EA" w:rsidRDefault="000A48EA" w:rsidP="000A48EA">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2694" w:type="dxa"/>
            <w:tcBorders>
              <w:top w:val="single" w:sz="4" w:space="0" w:color="auto"/>
              <w:left w:val="single" w:sz="4" w:space="0" w:color="auto"/>
              <w:bottom w:val="single" w:sz="4" w:space="0" w:color="auto"/>
              <w:right w:val="single" w:sz="4" w:space="0" w:color="auto"/>
            </w:tcBorders>
          </w:tcPr>
          <w:p w:rsidR="000A48EA" w:rsidRPr="000A48EA" w:rsidRDefault="000A48EA" w:rsidP="000A48EA">
            <w:pPr>
              <w:pStyle w:val="ConsPlusNormal"/>
              <w:rPr>
                <w:rFonts w:ascii="Times New Roman" w:hAnsi="Times New Roman" w:cs="Times New Roman"/>
                <w:sz w:val="24"/>
                <w:szCs w:val="24"/>
              </w:rPr>
            </w:pPr>
            <w:r w:rsidRPr="000A48EA">
              <w:rPr>
                <w:rFonts w:ascii="Times New Roman" w:hAnsi="Times New Roman" w:cs="Times New Roman"/>
                <w:sz w:val="24"/>
                <w:szCs w:val="24"/>
                <w:lang w:eastAsia="en-US"/>
              </w:rPr>
              <w:t>На балансе учреждения числится неиспользуемое имущество в количестве 4 единиц на сумму 36 602 руб. (все основные средства, по сведениям учреждения) в нерабочем рабочем состоянии и подлежат списанию</w:t>
            </w:r>
          </w:p>
        </w:tc>
        <w:tc>
          <w:tcPr>
            <w:tcW w:w="2552" w:type="dxa"/>
            <w:tcBorders>
              <w:top w:val="single" w:sz="4" w:space="0" w:color="auto"/>
              <w:left w:val="single" w:sz="4" w:space="0" w:color="auto"/>
              <w:bottom w:val="single" w:sz="4" w:space="0" w:color="auto"/>
              <w:right w:val="single" w:sz="4" w:space="0" w:color="auto"/>
            </w:tcBorders>
          </w:tcPr>
          <w:p w:rsidR="000A48EA" w:rsidRPr="000A48EA" w:rsidRDefault="000A48EA" w:rsidP="00E4271C">
            <w:pPr>
              <w:pStyle w:val="ConsPlusNormal"/>
              <w:rPr>
                <w:rFonts w:ascii="Times New Roman" w:eastAsia="Arial" w:hAnsi="Times New Roman" w:cs="Times New Roman"/>
                <w:sz w:val="24"/>
                <w:szCs w:val="24"/>
              </w:rPr>
            </w:pPr>
            <w:r w:rsidRPr="000A48EA">
              <w:rPr>
                <w:rFonts w:ascii="Times New Roman" w:hAnsi="Times New Roman" w:cs="Times New Roman"/>
                <w:iCs/>
                <w:sz w:val="24"/>
                <w:szCs w:val="24"/>
              </w:rPr>
              <w:t>принять меры к вовлечению в хозяйственный оборот неиспользуемого имущества, списанию непригодного к эксплуатации  имущества</w:t>
            </w:r>
          </w:p>
        </w:tc>
        <w:tc>
          <w:tcPr>
            <w:tcW w:w="1134" w:type="dxa"/>
            <w:tcBorders>
              <w:top w:val="single" w:sz="4" w:space="0" w:color="auto"/>
              <w:left w:val="single" w:sz="4" w:space="0" w:color="auto"/>
              <w:bottom w:val="single" w:sz="4" w:space="0" w:color="auto"/>
              <w:right w:val="single" w:sz="4" w:space="0" w:color="auto"/>
            </w:tcBorders>
          </w:tcPr>
          <w:p w:rsidR="000A48EA" w:rsidRDefault="000A48EA" w:rsidP="009624B0">
            <w:pPr>
              <w:pStyle w:val="ConsPlusNormal"/>
              <w:rPr>
                <w:rFonts w:ascii="Times New Roman" w:hAnsi="Times New Roman" w:cs="Times New Roman"/>
                <w:sz w:val="24"/>
                <w:szCs w:val="24"/>
              </w:rPr>
            </w:pPr>
            <w:r>
              <w:rPr>
                <w:rFonts w:ascii="Times New Roman" w:hAnsi="Times New Roman" w:cs="Times New Roman"/>
                <w:sz w:val="24"/>
                <w:szCs w:val="24"/>
              </w:rPr>
              <w:t>до 31.12.</w:t>
            </w:r>
          </w:p>
          <w:p w:rsidR="000A48EA" w:rsidRPr="000A48EA" w:rsidRDefault="000A48EA" w:rsidP="009624B0">
            <w:pPr>
              <w:pStyle w:val="ConsPlusNormal"/>
              <w:rPr>
                <w:rFonts w:ascii="Times New Roman" w:hAnsi="Times New Roman" w:cs="Times New Roman"/>
                <w:sz w:val="24"/>
                <w:szCs w:val="24"/>
              </w:rPr>
            </w:pPr>
            <w:r>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0A48EA" w:rsidRPr="000A48EA" w:rsidRDefault="000A48E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0A48EA" w:rsidRPr="000A48EA" w:rsidRDefault="000A48E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A48EA" w:rsidRDefault="000A48EA" w:rsidP="000A48EA">
            <w:pPr>
              <w:pStyle w:val="ConsPlusNormal"/>
              <w:rPr>
                <w:rFonts w:ascii="Times New Roman" w:hAnsi="Times New Roman" w:cs="Times New Roman"/>
                <w:sz w:val="24"/>
                <w:szCs w:val="24"/>
              </w:rPr>
            </w:pPr>
            <w:r>
              <w:rPr>
                <w:rFonts w:ascii="Times New Roman" w:hAnsi="Times New Roman" w:cs="Times New Roman"/>
                <w:sz w:val="24"/>
                <w:szCs w:val="24"/>
              </w:rPr>
              <w:t>до 31.12.</w:t>
            </w:r>
          </w:p>
          <w:p w:rsidR="000A48EA" w:rsidRPr="000A48EA" w:rsidRDefault="000A48EA" w:rsidP="000A48EA">
            <w:pPr>
              <w:pStyle w:val="ConsPlusNormal"/>
              <w:rPr>
                <w:rFonts w:ascii="Times New Roman" w:hAnsi="Times New Roman" w:cs="Times New Roman"/>
                <w:sz w:val="24"/>
                <w:szCs w:val="24"/>
              </w:rPr>
            </w:pPr>
            <w:r>
              <w:rPr>
                <w:rFonts w:ascii="Times New Roman" w:hAnsi="Times New Roman" w:cs="Times New Roman"/>
                <w:sz w:val="24"/>
                <w:szCs w:val="24"/>
              </w:rPr>
              <w:t>2025 г.</w:t>
            </w:r>
          </w:p>
        </w:tc>
        <w:tc>
          <w:tcPr>
            <w:tcW w:w="1490" w:type="dxa"/>
            <w:tcBorders>
              <w:top w:val="single" w:sz="4" w:space="0" w:color="auto"/>
              <w:left w:val="single" w:sz="4" w:space="0" w:color="auto"/>
              <w:bottom w:val="single" w:sz="4" w:space="0" w:color="auto"/>
              <w:right w:val="single" w:sz="4" w:space="0" w:color="auto"/>
            </w:tcBorders>
          </w:tcPr>
          <w:p w:rsidR="000A48EA" w:rsidRPr="000A48EA" w:rsidRDefault="000A48EA" w:rsidP="000A663E">
            <w:pPr>
              <w:pStyle w:val="ConsPlusNormal"/>
              <w:rPr>
                <w:rFonts w:ascii="Times New Roman" w:hAnsi="Times New Roman" w:cs="Times New Roman"/>
                <w:sz w:val="24"/>
                <w:szCs w:val="24"/>
              </w:rPr>
            </w:pPr>
            <w:r>
              <w:rPr>
                <w:rFonts w:ascii="Times New Roman" w:hAnsi="Times New Roman" w:cs="Times New Roman"/>
                <w:sz w:val="24"/>
                <w:szCs w:val="24"/>
              </w:rPr>
              <w:t xml:space="preserve">Главный бухгалтер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.В. Ячменева, заведующий хозяйством</w:t>
            </w:r>
            <w:r w:rsidR="00037B2C">
              <w:rPr>
                <w:rFonts w:ascii="Times New Roman" w:hAnsi="Times New Roman" w:cs="Times New Roman"/>
                <w:sz w:val="24"/>
                <w:szCs w:val="24"/>
              </w:rPr>
              <w:t xml:space="preserve"> – Н.Л. </w:t>
            </w:r>
            <w:proofErr w:type="spellStart"/>
            <w:r w:rsidR="00037B2C">
              <w:rPr>
                <w:rFonts w:ascii="Times New Roman" w:hAnsi="Times New Roman" w:cs="Times New Roman"/>
                <w:sz w:val="24"/>
                <w:szCs w:val="24"/>
              </w:rPr>
              <w:t>Франьянц</w:t>
            </w:r>
            <w:proofErr w:type="spellEnd"/>
          </w:p>
        </w:tc>
      </w:tr>
      <w:tr w:rsidR="00EE5DFB" w:rsidRPr="009624B0" w:rsidTr="00B92A68">
        <w:tc>
          <w:tcPr>
            <w:tcW w:w="566" w:type="dxa"/>
            <w:tcBorders>
              <w:top w:val="single" w:sz="4" w:space="0" w:color="auto"/>
              <w:left w:val="single" w:sz="4" w:space="0" w:color="auto"/>
              <w:bottom w:val="single" w:sz="4" w:space="0" w:color="auto"/>
              <w:right w:val="single" w:sz="4" w:space="0" w:color="auto"/>
            </w:tcBorders>
          </w:tcPr>
          <w:p w:rsidR="00EE5DFB" w:rsidRDefault="00037B2C" w:rsidP="00037B2C">
            <w:pPr>
              <w:pStyle w:val="ConsPlusNormal"/>
              <w:spacing w:line="276" w:lineRule="auto"/>
              <w:jc w:val="center"/>
              <w:rPr>
                <w:rFonts w:ascii="Times New Roman" w:hAnsi="Times New Roman" w:cs="Times New Roman"/>
                <w:szCs w:val="22"/>
              </w:rPr>
            </w:pPr>
            <w:r>
              <w:rPr>
                <w:rFonts w:ascii="Times New Roman" w:hAnsi="Times New Roman" w:cs="Times New Roman"/>
                <w:szCs w:val="22"/>
              </w:rPr>
              <w:t>20</w:t>
            </w:r>
          </w:p>
        </w:tc>
        <w:tc>
          <w:tcPr>
            <w:tcW w:w="851" w:type="dxa"/>
            <w:tcBorders>
              <w:top w:val="single" w:sz="4" w:space="0" w:color="auto"/>
              <w:left w:val="single" w:sz="4" w:space="0" w:color="auto"/>
              <w:bottom w:val="single" w:sz="4" w:space="0" w:color="auto"/>
              <w:right w:val="single" w:sz="4" w:space="0" w:color="auto"/>
            </w:tcBorders>
          </w:tcPr>
          <w:p w:rsidR="00EE5DFB" w:rsidRDefault="00EE5DFB" w:rsidP="00037B2C">
            <w:pPr>
              <w:pStyle w:val="ConsPlusNormal"/>
              <w:jc w:val="center"/>
              <w:rPr>
                <w:rFonts w:ascii="Times New Roman" w:hAnsi="Times New Roman" w:cs="Times New Roman"/>
                <w:sz w:val="24"/>
                <w:szCs w:val="24"/>
              </w:rPr>
            </w:pPr>
            <w:r>
              <w:rPr>
                <w:rFonts w:ascii="Times New Roman" w:hAnsi="Times New Roman" w:cs="Times New Roman"/>
                <w:sz w:val="24"/>
                <w:szCs w:val="24"/>
              </w:rPr>
              <w:t>18</w:t>
            </w:r>
          </w:p>
        </w:tc>
        <w:tc>
          <w:tcPr>
            <w:tcW w:w="2694" w:type="dxa"/>
            <w:tcBorders>
              <w:top w:val="single" w:sz="4" w:space="0" w:color="auto"/>
              <w:left w:val="single" w:sz="4" w:space="0" w:color="auto"/>
              <w:bottom w:val="single" w:sz="4" w:space="0" w:color="auto"/>
              <w:right w:val="single" w:sz="4" w:space="0" w:color="auto"/>
            </w:tcBorders>
          </w:tcPr>
          <w:p w:rsidR="00EE5DFB" w:rsidRPr="00037B2C" w:rsidRDefault="00EE5DFB" w:rsidP="00EE5DFB">
            <w:pPr>
              <w:pStyle w:val="aa"/>
              <w:spacing w:before="0" w:after="0"/>
              <w:ind w:firstLine="0"/>
              <w:jc w:val="left"/>
              <w:rPr>
                <w:rFonts w:eastAsia="Arial"/>
              </w:rPr>
            </w:pPr>
            <w:r w:rsidRPr="00037B2C">
              <w:rPr>
                <w:rFonts w:eastAsia="Arial"/>
              </w:rPr>
              <w:t xml:space="preserve">В учреждении при расчете расхода дизельного топлива на трактор </w:t>
            </w:r>
            <w:r w:rsidRPr="00037B2C">
              <w:t>КМЗ – 012Ч малогабаритный</w:t>
            </w:r>
            <w:r w:rsidR="00B92A68" w:rsidRPr="00037B2C">
              <w:t xml:space="preserve"> </w:t>
            </w:r>
            <w:r w:rsidRPr="00037B2C">
              <w:rPr>
                <w:rFonts w:eastAsia="Arial"/>
              </w:rPr>
              <w:t xml:space="preserve">применялась норма списания – 2,28 л/час. </w:t>
            </w:r>
          </w:p>
          <w:p w:rsidR="00EE5DFB" w:rsidRPr="00037B2C" w:rsidRDefault="00EE5DFB" w:rsidP="00EE5DFB">
            <w:pPr>
              <w:pStyle w:val="ConsPlusNormal"/>
              <w:rPr>
                <w:rFonts w:ascii="Times New Roman" w:hAnsi="Times New Roman" w:cs="Times New Roman"/>
                <w:sz w:val="24"/>
                <w:szCs w:val="24"/>
              </w:rPr>
            </w:pPr>
            <w:r w:rsidRPr="00037B2C">
              <w:rPr>
                <w:rFonts w:ascii="Times New Roman" w:eastAsia="Arial" w:hAnsi="Times New Roman" w:cs="Times New Roman"/>
                <w:sz w:val="24"/>
                <w:szCs w:val="24"/>
              </w:rPr>
              <w:t>Информация, полученная с информационно-телекоммуникационной сети Интернет, сайт «Агробаза»</w:t>
            </w:r>
            <w:r w:rsidRPr="00037B2C">
              <w:rPr>
                <w:rFonts w:ascii="Times New Roman" w:hAnsi="Times New Roman" w:cs="Times New Roman"/>
                <w:color w:val="000000"/>
                <w:sz w:val="24"/>
                <w:szCs w:val="24"/>
                <w:shd w:val="clear" w:color="auto" w:fill="FFFFFF"/>
              </w:rPr>
              <w:t xml:space="preserve"> о сельскохозяйственной технике (трактор </w:t>
            </w:r>
            <w:r w:rsidRPr="00037B2C">
              <w:rPr>
                <w:rFonts w:ascii="Times New Roman" w:hAnsi="Times New Roman" w:cs="Times New Roman"/>
                <w:sz w:val="24"/>
                <w:szCs w:val="24"/>
              </w:rPr>
              <w:t xml:space="preserve">КМЗ – 012Ч малогабаритный), </w:t>
            </w:r>
            <w:r w:rsidRPr="00037B2C">
              <w:rPr>
                <w:rFonts w:ascii="Times New Roman" w:eastAsia="Arial" w:hAnsi="Times New Roman" w:cs="Times New Roman"/>
                <w:sz w:val="24"/>
                <w:szCs w:val="24"/>
              </w:rPr>
              <w:t xml:space="preserve"> нормативный  расход дизельного топлива составляет 2 л/час</w:t>
            </w:r>
          </w:p>
        </w:tc>
        <w:tc>
          <w:tcPr>
            <w:tcW w:w="2552" w:type="dxa"/>
            <w:tcBorders>
              <w:top w:val="single" w:sz="4" w:space="0" w:color="auto"/>
              <w:left w:val="single" w:sz="4" w:space="0" w:color="auto"/>
              <w:bottom w:val="single" w:sz="4" w:space="0" w:color="auto"/>
              <w:right w:val="single" w:sz="4" w:space="0" w:color="auto"/>
            </w:tcBorders>
          </w:tcPr>
          <w:p w:rsidR="00EE5DFB" w:rsidRPr="00037B2C" w:rsidRDefault="00037B2C" w:rsidP="000661BA">
            <w:pPr>
              <w:pStyle w:val="ConsPlusNormal"/>
              <w:rPr>
                <w:rFonts w:ascii="Times New Roman" w:eastAsia="Arial" w:hAnsi="Times New Roman" w:cs="Times New Roman"/>
                <w:sz w:val="24"/>
                <w:szCs w:val="24"/>
              </w:rPr>
            </w:pPr>
            <w:r>
              <w:rPr>
                <w:rFonts w:ascii="Times New Roman" w:eastAsia="Arial" w:hAnsi="Times New Roman" w:cs="Times New Roman"/>
                <w:sz w:val="24"/>
                <w:szCs w:val="24"/>
              </w:rPr>
              <w:t xml:space="preserve">с </w:t>
            </w:r>
            <w:r w:rsidR="000661BA">
              <w:rPr>
                <w:rFonts w:ascii="Times New Roman" w:eastAsia="Arial" w:hAnsi="Times New Roman" w:cs="Times New Roman"/>
                <w:sz w:val="24"/>
                <w:szCs w:val="24"/>
              </w:rPr>
              <w:t>19. 05.2025 г</w:t>
            </w:r>
            <w:r>
              <w:rPr>
                <w:rFonts w:ascii="Times New Roman" w:eastAsia="Arial" w:hAnsi="Times New Roman" w:cs="Times New Roman"/>
                <w:sz w:val="24"/>
                <w:szCs w:val="24"/>
              </w:rPr>
              <w:t>.</w:t>
            </w:r>
            <w:r w:rsidR="000661BA">
              <w:rPr>
                <w:rFonts w:ascii="Times New Roman" w:eastAsia="Arial" w:hAnsi="Times New Roman" w:cs="Times New Roman"/>
                <w:sz w:val="24"/>
                <w:szCs w:val="24"/>
              </w:rPr>
              <w:t xml:space="preserve"> </w:t>
            </w:r>
            <w:r w:rsidR="00EE5DFB" w:rsidRPr="00037B2C">
              <w:rPr>
                <w:rFonts w:ascii="Times New Roman" w:eastAsia="Arial" w:hAnsi="Times New Roman" w:cs="Times New Roman"/>
                <w:sz w:val="24"/>
                <w:szCs w:val="24"/>
              </w:rPr>
              <w:t xml:space="preserve">приказом директора </w:t>
            </w:r>
            <w:r w:rsidR="00B92A68" w:rsidRPr="00037B2C">
              <w:rPr>
                <w:rFonts w:ascii="Times New Roman" w:eastAsia="Arial" w:hAnsi="Times New Roman" w:cs="Times New Roman"/>
                <w:sz w:val="24"/>
                <w:szCs w:val="24"/>
              </w:rPr>
              <w:t xml:space="preserve">учреждения </w:t>
            </w:r>
            <w:r w:rsidR="00EE5DFB" w:rsidRPr="00037B2C">
              <w:rPr>
                <w:rFonts w:ascii="Times New Roman" w:eastAsia="Arial" w:hAnsi="Times New Roman" w:cs="Times New Roman"/>
                <w:sz w:val="24"/>
                <w:szCs w:val="24"/>
              </w:rPr>
              <w:t xml:space="preserve">установлена рекомендуемая норма </w:t>
            </w:r>
            <w:r w:rsidR="00B92A68" w:rsidRPr="00037B2C">
              <w:rPr>
                <w:rFonts w:ascii="Times New Roman" w:eastAsia="Arial" w:hAnsi="Times New Roman" w:cs="Times New Roman"/>
                <w:sz w:val="24"/>
                <w:szCs w:val="24"/>
              </w:rPr>
              <w:t xml:space="preserve">списания </w:t>
            </w:r>
            <w:r w:rsidR="00EE5DFB" w:rsidRPr="00037B2C">
              <w:rPr>
                <w:rFonts w:ascii="Times New Roman" w:eastAsia="Arial" w:hAnsi="Times New Roman" w:cs="Times New Roman"/>
                <w:sz w:val="24"/>
                <w:szCs w:val="24"/>
              </w:rPr>
              <w:t>расхода</w:t>
            </w:r>
            <w:r w:rsidR="00B92A68" w:rsidRPr="00037B2C">
              <w:rPr>
                <w:rFonts w:ascii="Times New Roman" w:eastAsia="Arial" w:hAnsi="Times New Roman" w:cs="Times New Roman"/>
                <w:sz w:val="24"/>
                <w:szCs w:val="24"/>
              </w:rPr>
              <w:t xml:space="preserve"> дизельного топлива на трактор </w:t>
            </w:r>
            <w:r w:rsidR="00B92A68" w:rsidRPr="00037B2C">
              <w:rPr>
                <w:rFonts w:ascii="Times New Roman" w:hAnsi="Times New Roman" w:cs="Times New Roman"/>
                <w:sz w:val="24"/>
                <w:szCs w:val="24"/>
              </w:rPr>
              <w:t>КМЗ – 012Ч малогабаритный</w:t>
            </w:r>
          </w:p>
        </w:tc>
        <w:tc>
          <w:tcPr>
            <w:tcW w:w="1134" w:type="dxa"/>
            <w:tcBorders>
              <w:top w:val="single" w:sz="4" w:space="0" w:color="auto"/>
              <w:left w:val="single" w:sz="4" w:space="0" w:color="auto"/>
              <w:bottom w:val="single" w:sz="4" w:space="0" w:color="auto"/>
              <w:right w:val="single" w:sz="4" w:space="0" w:color="auto"/>
            </w:tcBorders>
          </w:tcPr>
          <w:p w:rsidR="00EE5DFB" w:rsidRPr="00037B2C" w:rsidRDefault="00B92A68" w:rsidP="009624B0">
            <w:pPr>
              <w:pStyle w:val="ConsPlusNormal"/>
              <w:rPr>
                <w:rFonts w:ascii="Times New Roman" w:hAnsi="Times New Roman" w:cs="Times New Roman"/>
                <w:sz w:val="24"/>
                <w:szCs w:val="24"/>
              </w:rPr>
            </w:pPr>
            <w:r w:rsidRPr="00037B2C">
              <w:rPr>
                <w:rFonts w:ascii="Times New Roman" w:hAnsi="Times New Roman" w:cs="Times New Roman"/>
                <w:sz w:val="24"/>
                <w:szCs w:val="24"/>
              </w:rPr>
              <w:t>выпо</w:t>
            </w:r>
            <w:r w:rsidR="00B44B04" w:rsidRPr="00037B2C">
              <w:rPr>
                <w:rFonts w:ascii="Times New Roman" w:hAnsi="Times New Roman" w:cs="Times New Roman"/>
                <w:sz w:val="24"/>
                <w:szCs w:val="24"/>
              </w:rPr>
              <w:t>л</w:t>
            </w:r>
            <w:r w:rsidRPr="00037B2C">
              <w:rPr>
                <w:rFonts w:ascii="Times New Roman" w:hAnsi="Times New Roman" w:cs="Times New Roman"/>
                <w:sz w:val="24"/>
                <w:szCs w:val="24"/>
              </w:rPr>
              <w:t>нено</w:t>
            </w:r>
          </w:p>
        </w:tc>
        <w:tc>
          <w:tcPr>
            <w:tcW w:w="2552" w:type="dxa"/>
            <w:tcBorders>
              <w:top w:val="single" w:sz="4" w:space="0" w:color="auto"/>
              <w:left w:val="single" w:sz="4" w:space="0" w:color="auto"/>
              <w:bottom w:val="single" w:sz="4" w:space="0" w:color="auto"/>
              <w:right w:val="single" w:sz="4" w:space="0" w:color="auto"/>
            </w:tcBorders>
          </w:tcPr>
          <w:p w:rsidR="00EE5DFB" w:rsidRPr="00037B2C" w:rsidRDefault="00B92A68" w:rsidP="000A663E">
            <w:pPr>
              <w:pStyle w:val="ConsPlusNormal"/>
              <w:jc w:val="center"/>
              <w:rPr>
                <w:rFonts w:ascii="Times New Roman" w:hAnsi="Times New Roman" w:cs="Times New Roman"/>
                <w:sz w:val="24"/>
                <w:szCs w:val="24"/>
              </w:rPr>
            </w:pPr>
            <w:proofErr w:type="spellStart"/>
            <w:r w:rsidRPr="00037B2C">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EE5DFB" w:rsidRPr="00037B2C" w:rsidRDefault="00B92A68" w:rsidP="000A663E">
            <w:pPr>
              <w:pStyle w:val="ConsPlusNormal"/>
              <w:jc w:val="center"/>
              <w:rPr>
                <w:rFonts w:ascii="Times New Roman" w:hAnsi="Times New Roman" w:cs="Times New Roman"/>
                <w:sz w:val="24"/>
                <w:szCs w:val="24"/>
              </w:rPr>
            </w:pPr>
            <w:proofErr w:type="spellStart"/>
            <w:r w:rsidRPr="00037B2C">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EE5DFB" w:rsidRPr="00037B2C" w:rsidRDefault="00B92A68" w:rsidP="000A663E">
            <w:pPr>
              <w:pStyle w:val="ConsPlusNormal"/>
              <w:rPr>
                <w:rFonts w:ascii="Times New Roman" w:hAnsi="Times New Roman" w:cs="Times New Roman"/>
                <w:sz w:val="24"/>
                <w:szCs w:val="24"/>
              </w:rPr>
            </w:pPr>
            <w:r w:rsidRPr="00037B2C">
              <w:rPr>
                <w:rFonts w:ascii="Times New Roman" w:hAnsi="Times New Roman" w:cs="Times New Roman"/>
                <w:sz w:val="24"/>
                <w:szCs w:val="24"/>
              </w:rPr>
              <w:t>выполнено</w:t>
            </w:r>
          </w:p>
        </w:tc>
        <w:tc>
          <w:tcPr>
            <w:tcW w:w="1490" w:type="dxa"/>
            <w:tcBorders>
              <w:top w:val="single" w:sz="4" w:space="0" w:color="auto"/>
              <w:left w:val="single" w:sz="4" w:space="0" w:color="auto"/>
              <w:bottom w:val="single" w:sz="4" w:space="0" w:color="auto"/>
              <w:right w:val="single" w:sz="4" w:space="0" w:color="auto"/>
            </w:tcBorders>
          </w:tcPr>
          <w:p w:rsidR="00EE5DFB" w:rsidRPr="00037B2C" w:rsidRDefault="00B92A68" w:rsidP="000A663E">
            <w:pPr>
              <w:pStyle w:val="ConsPlusNormal"/>
              <w:rPr>
                <w:rFonts w:ascii="Times New Roman" w:hAnsi="Times New Roman" w:cs="Times New Roman"/>
                <w:sz w:val="24"/>
                <w:szCs w:val="24"/>
              </w:rPr>
            </w:pPr>
            <w:r w:rsidRPr="00037B2C">
              <w:rPr>
                <w:rFonts w:ascii="Times New Roman" w:hAnsi="Times New Roman" w:cs="Times New Roman"/>
                <w:sz w:val="24"/>
                <w:szCs w:val="24"/>
              </w:rPr>
              <w:t>главный бухгалтер- А.В. Ячменева</w:t>
            </w:r>
          </w:p>
        </w:tc>
      </w:tr>
      <w:tr w:rsidR="000661BA" w:rsidRPr="009624B0" w:rsidTr="00B92A68">
        <w:tc>
          <w:tcPr>
            <w:tcW w:w="566" w:type="dxa"/>
            <w:tcBorders>
              <w:top w:val="single" w:sz="4" w:space="0" w:color="auto"/>
              <w:left w:val="single" w:sz="4" w:space="0" w:color="auto"/>
              <w:bottom w:val="single" w:sz="4" w:space="0" w:color="auto"/>
              <w:right w:val="single" w:sz="4" w:space="0" w:color="auto"/>
            </w:tcBorders>
          </w:tcPr>
          <w:p w:rsidR="000661BA" w:rsidRDefault="000661BA" w:rsidP="00037B2C">
            <w:pPr>
              <w:pStyle w:val="ConsPlusNormal"/>
              <w:spacing w:line="276" w:lineRule="auto"/>
              <w:jc w:val="center"/>
              <w:rPr>
                <w:rFonts w:ascii="Times New Roman" w:hAnsi="Times New Roman" w:cs="Times New Roman"/>
                <w:szCs w:val="22"/>
              </w:rPr>
            </w:pPr>
            <w:r>
              <w:rPr>
                <w:rFonts w:ascii="Times New Roman" w:hAnsi="Times New Roman" w:cs="Times New Roman"/>
                <w:szCs w:val="22"/>
              </w:rPr>
              <w:t>21</w:t>
            </w:r>
          </w:p>
        </w:tc>
        <w:tc>
          <w:tcPr>
            <w:tcW w:w="851" w:type="dxa"/>
            <w:tcBorders>
              <w:top w:val="single" w:sz="4" w:space="0" w:color="auto"/>
              <w:left w:val="single" w:sz="4" w:space="0" w:color="auto"/>
              <w:bottom w:val="single" w:sz="4" w:space="0" w:color="auto"/>
              <w:right w:val="single" w:sz="4" w:space="0" w:color="auto"/>
            </w:tcBorders>
          </w:tcPr>
          <w:p w:rsidR="000661BA" w:rsidRDefault="000661BA" w:rsidP="00037B2C">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2694" w:type="dxa"/>
            <w:tcBorders>
              <w:top w:val="single" w:sz="4" w:space="0" w:color="auto"/>
              <w:left w:val="single" w:sz="4" w:space="0" w:color="auto"/>
              <w:bottom w:val="single" w:sz="4" w:space="0" w:color="auto"/>
              <w:right w:val="single" w:sz="4" w:space="0" w:color="auto"/>
            </w:tcBorders>
          </w:tcPr>
          <w:p w:rsidR="000661BA" w:rsidRPr="000661BA" w:rsidRDefault="000661BA" w:rsidP="000661BA">
            <w:pPr>
              <w:pStyle w:val="aa"/>
              <w:spacing w:before="0" w:after="0"/>
              <w:ind w:firstLine="0"/>
              <w:jc w:val="left"/>
              <w:rPr>
                <w:rFonts w:eastAsia="Arial"/>
              </w:rPr>
            </w:pPr>
            <w:r w:rsidRPr="000661BA">
              <w:rPr>
                <w:kern w:val="0"/>
                <w:lang w:eastAsia="ru-RU"/>
              </w:rPr>
              <w:t xml:space="preserve">Согласно акту о списании материальных запасов от 30.01.2024 № 13 произведено </w:t>
            </w:r>
            <w:r w:rsidRPr="000661BA">
              <w:rPr>
                <w:kern w:val="0"/>
                <w:lang w:eastAsia="ru-RU"/>
              </w:rPr>
              <w:lastRenderedPageBreak/>
              <w:t xml:space="preserve">списание очищающего антисептического геля для рук  </w:t>
            </w:r>
            <w:r w:rsidRPr="000661BA">
              <w:rPr>
                <w:kern w:val="0"/>
                <w:lang w:val="en-US" w:eastAsia="ru-RU"/>
              </w:rPr>
              <w:t>GLORIX</w:t>
            </w:r>
            <w:r w:rsidRPr="000661BA">
              <w:rPr>
                <w:kern w:val="0"/>
                <w:lang w:eastAsia="ru-RU"/>
              </w:rPr>
              <w:t xml:space="preserve"> с истекшим сроком годности в количестве 2 836 единиц  на сумму 130 087,32 руб. (безвозмездные поступления)</w:t>
            </w:r>
          </w:p>
        </w:tc>
        <w:tc>
          <w:tcPr>
            <w:tcW w:w="2552" w:type="dxa"/>
            <w:tcBorders>
              <w:top w:val="single" w:sz="4" w:space="0" w:color="auto"/>
              <w:left w:val="single" w:sz="4" w:space="0" w:color="auto"/>
              <w:bottom w:val="single" w:sz="4" w:space="0" w:color="auto"/>
              <w:right w:val="single" w:sz="4" w:space="0" w:color="auto"/>
            </w:tcBorders>
          </w:tcPr>
          <w:p w:rsidR="000661BA" w:rsidRPr="000661BA" w:rsidRDefault="000661BA" w:rsidP="000661BA">
            <w:pPr>
              <w:pStyle w:val="ConsPlusNormal"/>
              <w:rPr>
                <w:rFonts w:ascii="Times New Roman" w:eastAsia="Arial" w:hAnsi="Times New Roman" w:cs="Times New Roman"/>
                <w:sz w:val="24"/>
                <w:szCs w:val="24"/>
              </w:rPr>
            </w:pPr>
            <w:r w:rsidRPr="000661BA">
              <w:rPr>
                <w:rFonts w:ascii="Times New Roman" w:hAnsi="Times New Roman" w:cs="Times New Roman"/>
                <w:sz w:val="24"/>
                <w:szCs w:val="24"/>
              </w:rPr>
              <w:lastRenderedPageBreak/>
              <w:t xml:space="preserve">обеспечить контроль сроков годности материальных запасов, не допуская списания в </w:t>
            </w:r>
            <w:r w:rsidRPr="000661BA">
              <w:rPr>
                <w:rFonts w:ascii="Times New Roman" w:hAnsi="Times New Roman" w:cs="Times New Roman"/>
                <w:sz w:val="24"/>
                <w:szCs w:val="24"/>
              </w:rPr>
              <w:lastRenderedPageBreak/>
              <w:t>связи с негодностью</w:t>
            </w:r>
          </w:p>
        </w:tc>
        <w:tc>
          <w:tcPr>
            <w:tcW w:w="1134" w:type="dxa"/>
            <w:tcBorders>
              <w:top w:val="single" w:sz="4" w:space="0" w:color="auto"/>
              <w:left w:val="single" w:sz="4" w:space="0" w:color="auto"/>
              <w:bottom w:val="single" w:sz="4" w:space="0" w:color="auto"/>
              <w:right w:val="single" w:sz="4" w:space="0" w:color="auto"/>
            </w:tcBorders>
          </w:tcPr>
          <w:p w:rsidR="000661BA" w:rsidRDefault="000661BA" w:rsidP="003A632C">
            <w:pPr>
              <w:pStyle w:val="ConsPlusNormal"/>
              <w:rPr>
                <w:rFonts w:ascii="Times New Roman" w:hAnsi="Times New Roman" w:cs="Times New Roman"/>
                <w:sz w:val="24"/>
                <w:szCs w:val="24"/>
              </w:rPr>
            </w:pPr>
            <w:r>
              <w:rPr>
                <w:rFonts w:ascii="Times New Roman" w:hAnsi="Times New Roman" w:cs="Times New Roman"/>
                <w:sz w:val="24"/>
                <w:szCs w:val="24"/>
              </w:rPr>
              <w:lastRenderedPageBreak/>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0661BA" w:rsidRDefault="000661BA" w:rsidP="003A632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0661BA" w:rsidRDefault="000661BA" w:rsidP="003A632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661BA" w:rsidRDefault="000661BA" w:rsidP="003A632C">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0661BA" w:rsidRDefault="000661BA" w:rsidP="003A632C">
            <w:pPr>
              <w:pStyle w:val="ConsPlusNormal"/>
              <w:rPr>
                <w:rFonts w:ascii="Times New Roman" w:hAnsi="Times New Roman" w:cs="Times New Roman"/>
                <w:sz w:val="24"/>
                <w:szCs w:val="24"/>
              </w:rPr>
            </w:pPr>
            <w:r>
              <w:rPr>
                <w:rFonts w:ascii="Times New Roman" w:hAnsi="Times New Roman" w:cs="Times New Roman"/>
                <w:sz w:val="24"/>
                <w:szCs w:val="24"/>
              </w:rPr>
              <w:t xml:space="preserve">главный бухгалтер- Ячменева А.В., </w:t>
            </w:r>
            <w:r>
              <w:rPr>
                <w:rFonts w:ascii="Times New Roman" w:hAnsi="Times New Roman" w:cs="Times New Roman"/>
                <w:sz w:val="24"/>
                <w:szCs w:val="24"/>
              </w:rPr>
              <w:lastRenderedPageBreak/>
              <w:t xml:space="preserve">заведующий хозяйством – Н.Л. </w:t>
            </w:r>
            <w:proofErr w:type="spellStart"/>
            <w:r>
              <w:rPr>
                <w:rFonts w:ascii="Times New Roman" w:hAnsi="Times New Roman" w:cs="Times New Roman"/>
                <w:sz w:val="24"/>
                <w:szCs w:val="24"/>
              </w:rPr>
              <w:t>Франьянц</w:t>
            </w:r>
            <w:proofErr w:type="spellEnd"/>
          </w:p>
        </w:tc>
      </w:tr>
      <w:tr w:rsidR="000661BA" w:rsidRPr="009624B0" w:rsidTr="00B92A68">
        <w:tc>
          <w:tcPr>
            <w:tcW w:w="566" w:type="dxa"/>
            <w:tcBorders>
              <w:top w:val="single" w:sz="4" w:space="0" w:color="auto"/>
              <w:left w:val="single" w:sz="4" w:space="0" w:color="auto"/>
              <w:bottom w:val="single" w:sz="4" w:space="0" w:color="auto"/>
              <w:right w:val="single" w:sz="4" w:space="0" w:color="auto"/>
            </w:tcBorders>
          </w:tcPr>
          <w:p w:rsidR="000661BA" w:rsidRDefault="000661BA" w:rsidP="000661B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22</w:t>
            </w:r>
          </w:p>
        </w:tc>
        <w:tc>
          <w:tcPr>
            <w:tcW w:w="851" w:type="dxa"/>
            <w:tcBorders>
              <w:top w:val="single" w:sz="4" w:space="0" w:color="auto"/>
              <w:left w:val="single" w:sz="4" w:space="0" w:color="auto"/>
              <w:bottom w:val="single" w:sz="4" w:space="0" w:color="auto"/>
              <w:right w:val="single" w:sz="4" w:space="0" w:color="auto"/>
            </w:tcBorders>
          </w:tcPr>
          <w:p w:rsidR="000661BA" w:rsidRDefault="000661BA" w:rsidP="000661BA">
            <w:pPr>
              <w:pStyle w:val="ConsPlusNormal"/>
              <w:jc w:val="center"/>
              <w:rPr>
                <w:rFonts w:ascii="Times New Roman" w:hAnsi="Times New Roman" w:cs="Times New Roman"/>
                <w:sz w:val="24"/>
                <w:szCs w:val="24"/>
              </w:rPr>
            </w:pPr>
            <w:r>
              <w:rPr>
                <w:rFonts w:ascii="Times New Roman" w:hAnsi="Times New Roman" w:cs="Times New Roman"/>
                <w:sz w:val="24"/>
                <w:szCs w:val="24"/>
              </w:rPr>
              <w:t>20</w:t>
            </w:r>
          </w:p>
        </w:tc>
        <w:tc>
          <w:tcPr>
            <w:tcW w:w="2694" w:type="dxa"/>
            <w:tcBorders>
              <w:top w:val="single" w:sz="4" w:space="0" w:color="auto"/>
              <w:left w:val="single" w:sz="4" w:space="0" w:color="auto"/>
              <w:bottom w:val="single" w:sz="4" w:space="0" w:color="auto"/>
              <w:right w:val="single" w:sz="4" w:space="0" w:color="auto"/>
            </w:tcBorders>
          </w:tcPr>
          <w:p w:rsidR="000661BA" w:rsidRPr="005A5280" w:rsidRDefault="000661BA" w:rsidP="005A5280">
            <w:pPr>
              <w:pStyle w:val="ConsPlusNormal"/>
              <w:rPr>
                <w:rFonts w:ascii="Times New Roman" w:hAnsi="Times New Roman" w:cs="Times New Roman"/>
                <w:sz w:val="24"/>
                <w:szCs w:val="24"/>
              </w:rPr>
            </w:pPr>
            <w:r>
              <w:rPr>
                <w:rFonts w:ascii="Times New Roman" w:eastAsia="Arial CYR" w:hAnsi="Times New Roman" w:cs="Times New Roman"/>
                <w:color w:val="000000"/>
                <w:sz w:val="24"/>
                <w:szCs w:val="24"/>
              </w:rPr>
              <w:t>Установлены</w:t>
            </w:r>
            <w:r w:rsidRPr="005A5280">
              <w:rPr>
                <w:rFonts w:ascii="Times New Roman" w:eastAsia="Arial CYR" w:hAnsi="Times New Roman" w:cs="Times New Roman"/>
                <w:color w:val="000000"/>
                <w:sz w:val="24"/>
                <w:szCs w:val="24"/>
              </w:rPr>
              <w:t xml:space="preserve"> многочисленные факты завышения закладки (занижения выхода), несоответствия общего количества списанных продуктов </w:t>
            </w:r>
            <w:proofErr w:type="gramStart"/>
            <w:r w:rsidRPr="005A5280">
              <w:rPr>
                <w:rFonts w:ascii="Times New Roman" w:eastAsia="Arial CYR" w:hAnsi="Times New Roman" w:cs="Times New Roman"/>
                <w:color w:val="000000"/>
                <w:sz w:val="24"/>
                <w:szCs w:val="24"/>
              </w:rPr>
              <w:t>питания</w:t>
            </w:r>
            <w:proofErr w:type="gramEnd"/>
            <w:r w:rsidRPr="005A5280">
              <w:rPr>
                <w:rFonts w:ascii="Times New Roman" w:eastAsia="Arial CYR" w:hAnsi="Times New Roman" w:cs="Times New Roman"/>
                <w:color w:val="000000"/>
                <w:sz w:val="24"/>
                <w:szCs w:val="24"/>
              </w:rPr>
              <w:t xml:space="preserve"> за день исходя из закладки на одного ребенка  и количества питающихся детей  школы. </w:t>
            </w:r>
            <w:r w:rsidRPr="005A5280">
              <w:rPr>
                <w:rFonts w:ascii="Times New Roman" w:hAnsi="Times New Roman" w:cs="Times New Roman"/>
                <w:bCs/>
                <w:sz w:val="24"/>
                <w:szCs w:val="24"/>
              </w:rPr>
              <w:t>В результате необоснованные расходы (необоснованно предъявлено к оплате</w:t>
            </w:r>
            <w:proofErr w:type="gramStart"/>
            <w:r w:rsidRPr="005A5280">
              <w:rPr>
                <w:rFonts w:ascii="Times New Roman" w:hAnsi="Times New Roman" w:cs="Times New Roman"/>
                <w:bCs/>
                <w:sz w:val="24"/>
                <w:szCs w:val="24"/>
              </w:rPr>
              <w:t>)н</w:t>
            </w:r>
            <w:proofErr w:type="gramEnd"/>
            <w:r w:rsidRPr="005A5280">
              <w:rPr>
                <w:rFonts w:ascii="Times New Roman" w:hAnsi="Times New Roman" w:cs="Times New Roman"/>
                <w:bCs/>
                <w:sz w:val="24"/>
                <w:szCs w:val="24"/>
              </w:rPr>
              <w:t>а общую сумму 5 382,14 руб</w:t>
            </w:r>
            <w:r>
              <w:rPr>
                <w:rFonts w:ascii="Times New Roman" w:hAnsi="Times New Roman" w:cs="Times New Roman"/>
                <w:bCs/>
                <w:sz w:val="24"/>
                <w:szCs w:val="24"/>
              </w:rPr>
              <w:t>.</w:t>
            </w:r>
          </w:p>
        </w:tc>
        <w:tc>
          <w:tcPr>
            <w:tcW w:w="2552" w:type="dxa"/>
            <w:tcBorders>
              <w:top w:val="single" w:sz="4" w:space="0" w:color="auto"/>
              <w:left w:val="single" w:sz="4" w:space="0" w:color="auto"/>
              <w:bottom w:val="single" w:sz="4" w:space="0" w:color="auto"/>
              <w:right w:val="single" w:sz="4" w:space="0" w:color="auto"/>
            </w:tcBorders>
          </w:tcPr>
          <w:p w:rsidR="000661BA" w:rsidRDefault="000661BA" w:rsidP="00E4271C">
            <w:pPr>
              <w:pStyle w:val="ConsPlusNormal"/>
              <w:rPr>
                <w:rFonts w:ascii="Times New Roman" w:hAnsi="Times New Roman" w:cs="Times New Roman"/>
                <w:iCs/>
                <w:sz w:val="24"/>
                <w:szCs w:val="24"/>
              </w:rPr>
            </w:pPr>
            <w:r>
              <w:rPr>
                <w:rFonts w:ascii="Times New Roman" w:hAnsi="Times New Roman" w:cs="Times New Roman"/>
                <w:iCs/>
                <w:sz w:val="24"/>
                <w:szCs w:val="24"/>
              </w:rPr>
              <w:t xml:space="preserve">направить претензионное письмо  начальнику  </w:t>
            </w:r>
          </w:p>
          <w:p w:rsidR="000661BA" w:rsidRPr="00B44AAF" w:rsidRDefault="004A4F32" w:rsidP="00B44AAF">
            <w:pPr>
              <w:spacing w:after="0" w:line="240" w:lineRule="auto"/>
              <w:rPr>
                <w:rFonts w:ascii="Times New Roman" w:eastAsia="Times New Roman" w:hAnsi="Times New Roman" w:cs="Times New Roman"/>
                <w:sz w:val="24"/>
                <w:szCs w:val="24"/>
              </w:rPr>
            </w:pPr>
            <w:hyperlink r:id="rId6" w:tooltip="Официальный сайт &#10;Адрес: 157800, г.Нерехта, ул. Чкалова, д.12&#10;тел. 8(49431)784-29&#10;эл.почта: nerehta.obrazovanie@omsu.kostroma.gov.ru" w:history="1">
              <w:r w:rsidR="000661BA" w:rsidRPr="00B44AAF">
                <w:rPr>
                  <w:rFonts w:ascii="Times New Roman" w:eastAsia="Times New Roman" w:hAnsi="Times New Roman" w:cs="Times New Roman"/>
                  <w:bCs/>
                  <w:sz w:val="24"/>
                  <w:szCs w:val="24"/>
                </w:rPr>
                <w:t xml:space="preserve">Отдела по образованию администрации муниципального района город Нерехта и </w:t>
              </w:r>
              <w:proofErr w:type="spellStart"/>
              <w:r w:rsidR="000661BA" w:rsidRPr="00B44AAF">
                <w:rPr>
                  <w:rFonts w:ascii="Times New Roman" w:eastAsia="Times New Roman" w:hAnsi="Times New Roman" w:cs="Times New Roman"/>
                  <w:bCs/>
                  <w:sz w:val="24"/>
                  <w:szCs w:val="24"/>
                </w:rPr>
                <w:t>Нерехтский</w:t>
              </w:r>
              <w:proofErr w:type="spellEnd"/>
              <w:r w:rsidR="000661BA" w:rsidRPr="00B44AAF">
                <w:rPr>
                  <w:rFonts w:ascii="Times New Roman" w:eastAsia="Times New Roman" w:hAnsi="Times New Roman" w:cs="Times New Roman"/>
                  <w:bCs/>
                  <w:sz w:val="24"/>
                  <w:szCs w:val="24"/>
                </w:rPr>
                <w:t xml:space="preserve"> район</w:t>
              </w:r>
            </w:hyperlink>
          </w:p>
          <w:p w:rsidR="000661BA" w:rsidRPr="00E4271C" w:rsidRDefault="000661BA" w:rsidP="00E4271C">
            <w:pPr>
              <w:pStyle w:val="ConsPlusNormal"/>
              <w:rPr>
                <w:rFonts w:ascii="Times New Roman" w:hAnsi="Times New Roman" w:cs="Times New Roman"/>
                <w:i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0661BA" w:rsidRDefault="000661BA" w:rsidP="009624B0">
            <w:pPr>
              <w:pStyle w:val="ConsPlusNormal"/>
              <w:rPr>
                <w:rFonts w:ascii="Times New Roman" w:hAnsi="Times New Roman" w:cs="Times New Roman"/>
                <w:sz w:val="24"/>
                <w:szCs w:val="24"/>
              </w:rPr>
            </w:pPr>
            <w:r>
              <w:rPr>
                <w:rFonts w:ascii="Times New Roman" w:hAnsi="Times New Roman" w:cs="Times New Roman"/>
                <w:sz w:val="24"/>
                <w:szCs w:val="24"/>
              </w:rPr>
              <w:t>до 15.08.</w:t>
            </w:r>
          </w:p>
          <w:p w:rsidR="000661BA" w:rsidRDefault="000661BA" w:rsidP="009624B0">
            <w:pPr>
              <w:pStyle w:val="ConsPlusNormal"/>
              <w:rPr>
                <w:rFonts w:ascii="Times New Roman" w:hAnsi="Times New Roman" w:cs="Times New Roman"/>
                <w:sz w:val="24"/>
                <w:szCs w:val="24"/>
              </w:rPr>
            </w:pPr>
            <w:r>
              <w:rPr>
                <w:rFonts w:ascii="Times New Roman" w:hAnsi="Times New Roman" w:cs="Times New Roman"/>
                <w:sz w:val="24"/>
                <w:szCs w:val="24"/>
              </w:rPr>
              <w:t>2025 г.</w:t>
            </w:r>
          </w:p>
        </w:tc>
        <w:tc>
          <w:tcPr>
            <w:tcW w:w="2552"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rPr>
                <w:rFonts w:ascii="Times New Roman" w:hAnsi="Times New Roman" w:cs="Times New Roman"/>
                <w:sz w:val="24"/>
                <w:szCs w:val="24"/>
              </w:rPr>
            </w:pPr>
            <w:r>
              <w:rPr>
                <w:rFonts w:ascii="Times New Roman" w:hAnsi="Times New Roman" w:cs="Times New Roman"/>
                <w:sz w:val="24"/>
                <w:szCs w:val="24"/>
              </w:rPr>
              <w:t>до 15.08. 2025 г.</w:t>
            </w:r>
          </w:p>
        </w:tc>
        <w:tc>
          <w:tcPr>
            <w:tcW w:w="1490"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rPr>
                <w:rFonts w:ascii="Times New Roman" w:hAnsi="Times New Roman" w:cs="Times New Roman"/>
                <w:sz w:val="24"/>
                <w:szCs w:val="24"/>
              </w:rPr>
            </w:pPr>
            <w:r>
              <w:rPr>
                <w:rFonts w:ascii="Times New Roman" w:hAnsi="Times New Roman" w:cs="Times New Roman"/>
                <w:sz w:val="24"/>
                <w:szCs w:val="24"/>
              </w:rPr>
              <w:t>заместитель директора – Попова Е.Н.</w:t>
            </w:r>
          </w:p>
        </w:tc>
      </w:tr>
      <w:tr w:rsidR="000661BA" w:rsidRPr="009624B0" w:rsidTr="00B92A68">
        <w:tc>
          <w:tcPr>
            <w:tcW w:w="566" w:type="dxa"/>
            <w:tcBorders>
              <w:top w:val="single" w:sz="4" w:space="0" w:color="auto"/>
              <w:left w:val="single" w:sz="4" w:space="0" w:color="auto"/>
              <w:bottom w:val="single" w:sz="4" w:space="0" w:color="auto"/>
              <w:right w:val="single" w:sz="4" w:space="0" w:color="auto"/>
            </w:tcBorders>
          </w:tcPr>
          <w:p w:rsidR="000661BA" w:rsidRDefault="000661BA" w:rsidP="000661BA">
            <w:pPr>
              <w:pStyle w:val="ConsPlusNormal"/>
              <w:spacing w:line="276" w:lineRule="auto"/>
              <w:jc w:val="center"/>
              <w:rPr>
                <w:rFonts w:ascii="Times New Roman" w:hAnsi="Times New Roman" w:cs="Times New Roman"/>
                <w:szCs w:val="22"/>
              </w:rPr>
            </w:pPr>
            <w:r>
              <w:rPr>
                <w:rFonts w:ascii="Times New Roman" w:hAnsi="Times New Roman" w:cs="Times New Roman"/>
                <w:szCs w:val="22"/>
              </w:rPr>
              <w:t>23</w:t>
            </w:r>
          </w:p>
        </w:tc>
        <w:tc>
          <w:tcPr>
            <w:tcW w:w="851" w:type="dxa"/>
            <w:tcBorders>
              <w:top w:val="single" w:sz="4" w:space="0" w:color="auto"/>
              <w:left w:val="single" w:sz="4" w:space="0" w:color="auto"/>
              <w:bottom w:val="single" w:sz="4" w:space="0" w:color="auto"/>
              <w:right w:val="single" w:sz="4" w:space="0" w:color="auto"/>
            </w:tcBorders>
          </w:tcPr>
          <w:p w:rsidR="000661BA" w:rsidRDefault="000661BA" w:rsidP="000661BA">
            <w:pPr>
              <w:pStyle w:val="ConsPlusNormal"/>
              <w:jc w:val="center"/>
              <w:rPr>
                <w:rFonts w:ascii="Times New Roman" w:hAnsi="Times New Roman" w:cs="Times New Roman"/>
                <w:sz w:val="24"/>
                <w:szCs w:val="24"/>
              </w:rPr>
            </w:pPr>
            <w:r>
              <w:rPr>
                <w:rFonts w:ascii="Times New Roman" w:hAnsi="Times New Roman" w:cs="Times New Roman"/>
                <w:sz w:val="24"/>
                <w:szCs w:val="24"/>
              </w:rPr>
              <w:t>21</w:t>
            </w:r>
          </w:p>
        </w:tc>
        <w:tc>
          <w:tcPr>
            <w:tcW w:w="2694" w:type="dxa"/>
            <w:tcBorders>
              <w:top w:val="single" w:sz="4" w:space="0" w:color="auto"/>
              <w:left w:val="single" w:sz="4" w:space="0" w:color="auto"/>
              <w:bottom w:val="single" w:sz="4" w:space="0" w:color="auto"/>
              <w:right w:val="single" w:sz="4" w:space="0" w:color="auto"/>
            </w:tcBorders>
          </w:tcPr>
          <w:p w:rsidR="000661BA" w:rsidRPr="00E4271C" w:rsidRDefault="000661BA" w:rsidP="00B44AAF">
            <w:pPr>
              <w:spacing w:line="240" w:lineRule="auto"/>
              <w:rPr>
                <w:rFonts w:ascii="Times New Roman" w:hAnsi="Times New Roman" w:cs="Times New Roman"/>
                <w:sz w:val="24"/>
                <w:szCs w:val="24"/>
              </w:rPr>
            </w:pPr>
            <w:r>
              <w:rPr>
                <w:rFonts w:ascii="Times New Roman" w:hAnsi="Times New Roman" w:cs="Times New Roman"/>
                <w:sz w:val="24"/>
                <w:szCs w:val="24"/>
              </w:rPr>
              <w:t>у</w:t>
            </w:r>
            <w:r w:rsidRPr="00B44AAF">
              <w:rPr>
                <w:rFonts w:ascii="Times New Roman" w:hAnsi="Times New Roman" w:cs="Times New Roman"/>
                <w:sz w:val="24"/>
                <w:szCs w:val="24"/>
              </w:rPr>
              <w:t xml:space="preserve">становлено, что </w:t>
            </w:r>
            <w:r>
              <w:rPr>
                <w:rFonts w:ascii="Times New Roman" w:hAnsi="Times New Roman" w:cs="Times New Roman"/>
                <w:sz w:val="24"/>
                <w:szCs w:val="24"/>
              </w:rPr>
              <w:t>в</w:t>
            </w:r>
            <w:r w:rsidRPr="00B44AAF">
              <w:rPr>
                <w:rFonts w:ascii="Times New Roman" w:hAnsi="Times New Roman" w:cs="Times New Roman"/>
                <w:sz w:val="24"/>
                <w:szCs w:val="24"/>
              </w:rPr>
              <w:t xml:space="preserve"> График проверок </w:t>
            </w:r>
            <w:r>
              <w:rPr>
                <w:rFonts w:ascii="Times New Roman" w:hAnsi="Times New Roman" w:cs="Times New Roman"/>
                <w:sz w:val="24"/>
                <w:szCs w:val="24"/>
              </w:rPr>
              <w:t xml:space="preserve">внутреннего финансового контроля </w:t>
            </w:r>
            <w:r w:rsidRPr="00B44AAF">
              <w:rPr>
                <w:rFonts w:ascii="Times New Roman" w:hAnsi="Times New Roman" w:cs="Times New Roman"/>
                <w:sz w:val="24"/>
                <w:szCs w:val="24"/>
              </w:rPr>
              <w:t xml:space="preserve">не включались такие  вопросы проверки  как начисление заработной платы,  начислению </w:t>
            </w:r>
            <w:r w:rsidRPr="00B44AAF">
              <w:rPr>
                <w:rFonts w:ascii="Times New Roman" w:hAnsi="Times New Roman" w:cs="Times New Roman"/>
                <w:sz w:val="24"/>
                <w:szCs w:val="24"/>
              </w:rPr>
              <w:lastRenderedPageBreak/>
              <w:t>платы за предоставленные социальные услуги</w:t>
            </w:r>
          </w:p>
        </w:tc>
        <w:tc>
          <w:tcPr>
            <w:tcW w:w="2552" w:type="dxa"/>
            <w:tcBorders>
              <w:top w:val="single" w:sz="4" w:space="0" w:color="auto"/>
              <w:left w:val="single" w:sz="4" w:space="0" w:color="auto"/>
              <w:bottom w:val="single" w:sz="4" w:space="0" w:color="auto"/>
              <w:right w:val="single" w:sz="4" w:space="0" w:color="auto"/>
            </w:tcBorders>
          </w:tcPr>
          <w:p w:rsidR="000661BA" w:rsidRPr="00E4271C" w:rsidRDefault="000661BA" w:rsidP="00E4271C">
            <w:pPr>
              <w:pStyle w:val="ConsPlusNormal"/>
              <w:rPr>
                <w:rFonts w:ascii="Times New Roman" w:hAnsi="Times New Roman" w:cs="Times New Roman"/>
                <w:iCs/>
                <w:sz w:val="24"/>
                <w:szCs w:val="24"/>
              </w:rPr>
            </w:pPr>
            <w:r>
              <w:rPr>
                <w:rFonts w:ascii="Times New Roman" w:hAnsi="Times New Roman" w:cs="Times New Roman"/>
                <w:iCs/>
                <w:sz w:val="24"/>
                <w:szCs w:val="24"/>
              </w:rPr>
              <w:lastRenderedPageBreak/>
              <w:t>Включить в график проверок указанные вопросы</w:t>
            </w:r>
          </w:p>
        </w:tc>
        <w:tc>
          <w:tcPr>
            <w:tcW w:w="1134" w:type="dxa"/>
            <w:tcBorders>
              <w:top w:val="single" w:sz="4" w:space="0" w:color="auto"/>
              <w:left w:val="single" w:sz="4" w:space="0" w:color="auto"/>
              <w:bottom w:val="single" w:sz="4" w:space="0" w:color="auto"/>
              <w:right w:val="single" w:sz="4" w:space="0" w:color="auto"/>
            </w:tcBorders>
          </w:tcPr>
          <w:p w:rsidR="000661BA" w:rsidRDefault="000661BA" w:rsidP="00685B7B">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0661BA" w:rsidRDefault="000661BA" w:rsidP="00685B7B">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0661BA" w:rsidRDefault="000661BA" w:rsidP="000A663E">
            <w:pPr>
              <w:pStyle w:val="ConsPlusNormal"/>
              <w:rPr>
                <w:rFonts w:ascii="Times New Roman" w:hAnsi="Times New Roman" w:cs="Times New Roman"/>
                <w:sz w:val="24"/>
                <w:szCs w:val="24"/>
              </w:rPr>
            </w:pPr>
            <w:r>
              <w:rPr>
                <w:rFonts w:ascii="Times New Roman" w:hAnsi="Times New Roman" w:cs="Times New Roman"/>
                <w:sz w:val="24"/>
                <w:szCs w:val="24"/>
              </w:rPr>
              <w:t>главный бухгалтер-Ячменева А.В., заместитель директора – Е.Н. Попова</w:t>
            </w:r>
          </w:p>
        </w:tc>
      </w:tr>
      <w:tr w:rsidR="00184531" w:rsidRPr="009624B0" w:rsidTr="00184531">
        <w:tc>
          <w:tcPr>
            <w:tcW w:w="566" w:type="dxa"/>
            <w:tcBorders>
              <w:top w:val="single" w:sz="4" w:space="0" w:color="auto"/>
              <w:left w:val="single" w:sz="4" w:space="0" w:color="auto"/>
              <w:bottom w:val="single" w:sz="4" w:space="0" w:color="auto"/>
              <w:right w:val="single" w:sz="4" w:space="0" w:color="auto"/>
            </w:tcBorders>
          </w:tcPr>
          <w:p w:rsidR="00184531" w:rsidRDefault="00184531" w:rsidP="000661B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24</w:t>
            </w:r>
          </w:p>
        </w:tc>
        <w:tc>
          <w:tcPr>
            <w:tcW w:w="851" w:type="dxa"/>
            <w:tcBorders>
              <w:top w:val="single" w:sz="4" w:space="0" w:color="auto"/>
              <w:left w:val="single" w:sz="4" w:space="0" w:color="auto"/>
              <w:bottom w:val="single" w:sz="4" w:space="0" w:color="auto"/>
              <w:right w:val="single" w:sz="4" w:space="0" w:color="auto"/>
            </w:tcBorders>
          </w:tcPr>
          <w:p w:rsidR="00184531" w:rsidRDefault="00184531" w:rsidP="000661BA">
            <w:pPr>
              <w:pStyle w:val="ConsPlusNormal"/>
              <w:jc w:val="center"/>
              <w:rPr>
                <w:rFonts w:ascii="Times New Roman" w:hAnsi="Times New Roman" w:cs="Times New Roman"/>
                <w:sz w:val="24"/>
                <w:szCs w:val="24"/>
              </w:rPr>
            </w:pPr>
            <w:r>
              <w:rPr>
                <w:rFonts w:ascii="Times New Roman" w:hAnsi="Times New Roman" w:cs="Times New Roman"/>
                <w:sz w:val="24"/>
                <w:szCs w:val="24"/>
              </w:rPr>
              <w:t>22</w:t>
            </w:r>
          </w:p>
        </w:tc>
        <w:tc>
          <w:tcPr>
            <w:tcW w:w="2694" w:type="dxa"/>
            <w:tcBorders>
              <w:top w:val="single" w:sz="4" w:space="0" w:color="auto"/>
              <w:left w:val="single" w:sz="4" w:space="0" w:color="auto"/>
              <w:bottom w:val="single" w:sz="4" w:space="0" w:color="auto"/>
              <w:right w:val="single" w:sz="4" w:space="0" w:color="auto"/>
            </w:tcBorders>
          </w:tcPr>
          <w:p w:rsidR="00184531" w:rsidRPr="00184531" w:rsidRDefault="00184531" w:rsidP="00184531">
            <w:pPr>
              <w:spacing w:line="240" w:lineRule="auto"/>
              <w:rPr>
                <w:rFonts w:ascii="Times New Roman" w:hAnsi="Times New Roman" w:cs="Times New Roman"/>
                <w:sz w:val="24"/>
                <w:szCs w:val="24"/>
              </w:rPr>
            </w:pPr>
            <w:r w:rsidRPr="00184531">
              <w:rPr>
                <w:rFonts w:ascii="Times New Roman" w:hAnsi="Times New Roman" w:cs="Times New Roman"/>
                <w:sz w:val="24"/>
                <w:szCs w:val="24"/>
                <w:lang w:eastAsia="en-US"/>
              </w:rPr>
              <w:t>При выборочной проверке личных дел получателей социальных услуг выявлены факты невыполнения  ИППСУ</w:t>
            </w:r>
          </w:p>
        </w:tc>
        <w:tc>
          <w:tcPr>
            <w:tcW w:w="2552" w:type="dxa"/>
            <w:tcBorders>
              <w:top w:val="single" w:sz="4" w:space="0" w:color="auto"/>
              <w:left w:val="single" w:sz="4" w:space="0" w:color="auto"/>
              <w:bottom w:val="single" w:sz="4" w:space="0" w:color="auto"/>
              <w:right w:val="single" w:sz="4" w:space="0" w:color="auto"/>
            </w:tcBorders>
          </w:tcPr>
          <w:p w:rsidR="00184531" w:rsidRPr="00184531" w:rsidRDefault="00184531" w:rsidP="00E4271C">
            <w:pPr>
              <w:pStyle w:val="ConsPlusNormal"/>
              <w:rPr>
                <w:rFonts w:ascii="Times New Roman" w:hAnsi="Times New Roman" w:cs="Times New Roman"/>
                <w:iCs/>
                <w:sz w:val="24"/>
                <w:szCs w:val="24"/>
              </w:rPr>
            </w:pPr>
            <w:r w:rsidRPr="00184531">
              <w:rPr>
                <w:rFonts w:ascii="Times New Roman" w:hAnsi="Times New Roman" w:cs="Times New Roman"/>
                <w:sz w:val="24"/>
                <w:szCs w:val="24"/>
              </w:rPr>
              <w:t>не допускать нарушения исполнения ИППСУ</w:t>
            </w:r>
          </w:p>
        </w:tc>
        <w:tc>
          <w:tcPr>
            <w:tcW w:w="1134" w:type="dxa"/>
            <w:tcBorders>
              <w:top w:val="single" w:sz="4" w:space="0" w:color="auto"/>
              <w:left w:val="single" w:sz="4" w:space="0" w:color="auto"/>
              <w:bottom w:val="single" w:sz="4" w:space="0" w:color="auto"/>
              <w:right w:val="single" w:sz="4" w:space="0" w:color="auto"/>
            </w:tcBorders>
          </w:tcPr>
          <w:p w:rsidR="00184531" w:rsidRDefault="00184531" w:rsidP="003A632C">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184531" w:rsidRDefault="00184531" w:rsidP="003A632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184531" w:rsidRDefault="00184531" w:rsidP="003A632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184531" w:rsidRDefault="00184531" w:rsidP="003A632C">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t xml:space="preserve">заведующий отделением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бсл</w:t>
            </w:r>
            <w:proofErr w:type="spellEnd"/>
            <w:r>
              <w:rPr>
                <w:rFonts w:ascii="Times New Roman" w:hAnsi="Times New Roman" w:cs="Times New Roman"/>
                <w:sz w:val="24"/>
                <w:szCs w:val="24"/>
              </w:rPr>
              <w:t xml:space="preserve">. на дому – Левина Г.В., Максимова Н.С., </w:t>
            </w:r>
            <w:proofErr w:type="spellStart"/>
            <w:r>
              <w:rPr>
                <w:rFonts w:ascii="Times New Roman" w:hAnsi="Times New Roman" w:cs="Times New Roman"/>
                <w:sz w:val="24"/>
                <w:szCs w:val="24"/>
              </w:rPr>
              <w:t>заудующий</w:t>
            </w:r>
            <w:proofErr w:type="spellEnd"/>
            <w:r>
              <w:rPr>
                <w:rFonts w:ascii="Times New Roman" w:hAnsi="Times New Roman" w:cs="Times New Roman"/>
                <w:sz w:val="24"/>
                <w:szCs w:val="24"/>
              </w:rPr>
              <w:t xml:space="preserve"> отделением ПППС и Д – </w:t>
            </w:r>
            <w:proofErr w:type="spellStart"/>
            <w:r>
              <w:rPr>
                <w:rFonts w:ascii="Times New Roman" w:hAnsi="Times New Roman" w:cs="Times New Roman"/>
                <w:sz w:val="24"/>
                <w:szCs w:val="24"/>
              </w:rPr>
              <w:t>Лямина</w:t>
            </w:r>
            <w:proofErr w:type="spellEnd"/>
            <w:r>
              <w:rPr>
                <w:rFonts w:ascii="Times New Roman" w:hAnsi="Times New Roman" w:cs="Times New Roman"/>
                <w:sz w:val="24"/>
                <w:szCs w:val="24"/>
              </w:rPr>
              <w:t xml:space="preserve"> Ю.Ю., заведующий отделением дневного пребывания – Макарихина Н.В.</w:t>
            </w:r>
          </w:p>
        </w:tc>
      </w:tr>
      <w:tr w:rsidR="00184531" w:rsidRPr="009624B0" w:rsidTr="00572921">
        <w:trPr>
          <w:trHeight w:val="4565"/>
        </w:trPr>
        <w:tc>
          <w:tcPr>
            <w:tcW w:w="566" w:type="dxa"/>
            <w:tcBorders>
              <w:top w:val="single" w:sz="4" w:space="0" w:color="auto"/>
              <w:left w:val="single" w:sz="4" w:space="0" w:color="auto"/>
              <w:bottom w:val="single" w:sz="4" w:space="0" w:color="auto"/>
              <w:right w:val="single" w:sz="4" w:space="0" w:color="auto"/>
            </w:tcBorders>
          </w:tcPr>
          <w:p w:rsidR="00184531" w:rsidRDefault="00184531" w:rsidP="00184531">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25</w:t>
            </w:r>
          </w:p>
        </w:tc>
        <w:tc>
          <w:tcPr>
            <w:tcW w:w="851" w:type="dxa"/>
            <w:tcBorders>
              <w:top w:val="single" w:sz="4" w:space="0" w:color="auto"/>
              <w:left w:val="single" w:sz="4" w:space="0" w:color="auto"/>
              <w:bottom w:val="single" w:sz="4" w:space="0" w:color="auto"/>
              <w:right w:val="single" w:sz="4" w:space="0" w:color="auto"/>
            </w:tcBorders>
          </w:tcPr>
          <w:p w:rsidR="00184531" w:rsidRDefault="00184531" w:rsidP="00184531">
            <w:pPr>
              <w:pStyle w:val="ConsPlusNormal"/>
              <w:jc w:val="center"/>
              <w:rPr>
                <w:rFonts w:ascii="Times New Roman" w:hAnsi="Times New Roman" w:cs="Times New Roman"/>
                <w:sz w:val="24"/>
                <w:szCs w:val="24"/>
              </w:rPr>
            </w:pPr>
            <w:r>
              <w:rPr>
                <w:rFonts w:ascii="Times New Roman" w:hAnsi="Times New Roman" w:cs="Times New Roman"/>
                <w:sz w:val="24"/>
                <w:szCs w:val="24"/>
              </w:rPr>
              <w:t>23-26</w:t>
            </w:r>
          </w:p>
        </w:tc>
        <w:tc>
          <w:tcPr>
            <w:tcW w:w="2694" w:type="dxa"/>
            <w:tcBorders>
              <w:top w:val="single" w:sz="4" w:space="0" w:color="auto"/>
              <w:left w:val="single" w:sz="4" w:space="0" w:color="auto"/>
              <w:bottom w:val="single" w:sz="4" w:space="0" w:color="auto"/>
              <w:right w:val="single" w:sz="4" w:space="0" w:color="auto"/>
            </w:tcBorders>
          </w:tcPr>
          <w:p w:rsidR="00184531" w:rsidRDefault="00184531" w:rsidP="00572921">
            <w:pPr>
              <w:pStyle w:val="2"/>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установлено, что:</w:t>
            </w:r>
          </w:p>
          <w:p w:rsidR="00184531" w:rsidRPr="00572921" w:rsidRDefault="00184531" w:rsidP="00572921">
            <w:pPr>
              <w:pStyle w:val="2"/>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w:t>
            </w:r>
            <w:r w:rsidRPr="00572921">
              <w:rPr>
                <w:rFonts w:ascii="Times New Roman" w:hAnsi="Times New Roman" w:cs="Times New Roman"/>
                <w:sz w:val="24"/>
                <w:szCs w:val="24"/>
              </w:rPr>
              <w:t>абота с семьями, состоящими на учете в социально опасном положении, организована в соответствии с индивидуальными программами социальной реабилитации семей. Указанные программы являются однотипными, что снижает эффективность принятия мер к устранению выявленного неблагополучия в семьях. Работа сводится к социальн</w:t>
            </w:r>
            <w:r>
              <w:rPr>
                <w:rFonts w:ascii="Times New Roman" w:hAnsi="Times New Roman" w:cs="Times New Roman"/>
                <w:sz w:val="24"/>
                <w:szCs w:val="24"/>
              </w:rPr>
              <w:t>ым патронажам, беседам, рейдам;</w:t>
            </w:r>
          </w:p>
          <w:p w:rsidR="00184531" w:rsidRPr="00572921" w:rsidRDefault="00184531" w:rsidP="00572921">
            <w:pPr>
              <w:tabs>
                <w:tab w:val="left" w:pos="3645"/>
              </w:tabs>
              <w:spacing w:line="240" w:lineRule="auto"/>
              <w:rPr>
                <w:rFonts w:ascii="Times New Roman" w:hAnsi="Times New Roman" w:cs="Times New Roman"/>
                <w:sz w:val="24"/>
                <w:szCs w:val="24"/>
              </w:rPr>
            </w:pPr>
            <w:r>
              <w:rPr>
                <w:rFonts w:ascii="Times New Roman" w:hAnsi="Times New Roman" w:cs="Times New Roman"/>
                <w:sz w:val="24"/>
                <w:szCs w:val="24"/>
              </w:rPr>
              <w:t>- з</w:t>
            </w:r>
            <w:r w:rsidRPr="00572921">
              <w:rPr>
                <w:rFonts w:ascii="Times New Roman" w:hAnsi="Times New Roman" w:cs="Times New Roman"/>
                <w:sz w:val="24"/>
                <w:szCs w:val="24"/>
              </w:rPr>
              <w:t>апросы в органы и ведомства системы профилактики с целью сбора характеризующей информации об обстановке в семье произ</w:t>
            </w:r>
            <w:r>
              <w:rPr>
                <w:rFonts w:ascii="Times New Roman" w:hAnsi="Times New Roman" w:cs="Times New Roman"/>
                <w:sz w:val="24"/>
                <w:szCs w:val="24"/>
              </w:rPr>
              <w:t>водятся нерегулярно;</w:t>
            </w:r>
          </w:p>
          <w:p w:rsidR="00184531" w:rsidRPr="00572921" w:rsidRDefault="00184531" w:rsidP="00572921">
            <w:pPr>
              <w:tabs>
                <w:tab w:val="left" w:pos="3645"/>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72921">
              <w:rPr>
                <w:rFonts w:ascii="Times New Roman" w:hAnsi="Times New Roman" w:cs="Times New Roman"/>
                <w:sz w:val="24"/>
                <w:szCs w:val="24"/>
              </w:rPr>
              <w:t xml:space="preserve"> ИПРА не корректируются на протяжении всего периода нахождения в </w:t>
            </w:r>
            <w:r w:rsidRPr="00572921">
              <w:rPr>
                <w:rFonts w:ascii="Times New Roman" w:hAnsi="Times New Roman" w:cs="Times New Roman"/>
                <w:sz w:val="24"/>
                <w:szCs w:val="24"/>
              </w:rPr>
              <w:lastRenderedPageBreak/>
              <w:t>«социально опасном положении» (более 1 года, пр</w:t>
            </w:r>
            <w:r>
              <w:rPr>
                <w:rFonts w:ascii="Times New Roman" w:hAnsi="Times New Roman" w:cs="Times New Roman"/>
                <w:sz w:val="24"/>
                <w:szCs w:val="24"/>
              </w:rPr>
              <w:t>и изменениях ситуации в семье);</w:t>
            </w:r>
          </w:p>
          <w:p w:rsidR="00184531" w:rsidRPr="00E4271C" w:rsidRDefault="00184531" w:rsidP="00572921">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-в</w:t>
            </w:r>
            <w:r w:rsidRPr="00572921">
              <w:rPr>
                <w:rFonts w:ascii="Times New Roman" w:hAnsi="Times New Roman" w:cs="Times New Roman"/>
                <w:sz w:val="24"/>
                <w:szCs w:val="24"/>
              </w:rPr>
              <w:t xml:space="preserve"> актах обследования жилищно-бытовых условий</w:t>
            </w:r>
            <w:r>
              <w:rPr>
                <w:rFonts w:ascii="Times New Roman" w:hAnsi="Times New Roman" w:cs="Times New Roman"/>
                <w:sz w:val="24"/>
                <w:szCs w:val="24"/>
              </w:rPr>
              <w:t xml:space="preserve"> </w:t>
            </w:r>
            <w:r w:rsidRPr="00572921">
              <w:rPr>
                <w:rFonts w:ascii="Times New Roman" w:hAnsi="Times New Roman" w:cs="Times New Roman"/>
                <w:sz w:val="24"/>
                <w:szCs w:val="24"/>
              </w:rPr>
              <w:t>прописаны рекомендации, однако контроль исполнения данных рекомендаций в последующий актах отсутствует.</w:t>
            </w:r>
            <w:proofErr w:type="gramEnd"/>
            <w:r w:rsidRPr="00572921">
              <w:rPr>
                <w:rFonts w:ascii="Times New Roman" w:hAnsi="Times New Roman" w:cs="Times New Roman"/>
                <w:sz w:val="24"/>
                <w:szCs w:val="24"/>
              </w:rPr>
              <w:t xml:space="preserve"> Отсутствуют документы (акты, списки участников, заключения специалистов и т.п.) о подтверждении посещения занятий или мероприятий с подписью участника</w:t>
            </w:r>
          </w:p>
        </w:tc>
        <w:tc>
          <w:tcPr>
            <w:tcW w:w="2552" w:type="dxa"/>
            <w:tcBorders>
              <w:top w:val="single" w:sz="4" w:space="0" w:color="auto"/>
              <w:left w:val="single" w:sz="4" w:space="0" w:color="auto"/>
              <w:bottom w:val="single" w:sz="4" w:space="0" w:color="auto"/>
              <w:right w:val="single" w:sz="4" w:space="0" w:color="auto"/>
            </w:tcBorders>
          </w:tcPr>
          <w:p w:rsidR="00184531" w:rsidRPr="00E4271C" w:rsidRDefault="00184531" w:rsidP="00056EDF">
            <w:pPr>
              <w:pStyle w:val="ConsPlusNormal"/>
              <w:rPr>
                <w:rFonts w:ascii="Times New Roman" w:hAnsi="Times New Roman" w:cs="Times New Roman"/>
                <w:iCs/>
                <w:sz w:val="24"/>
                <w:szCs w:val="24"/>
              </w:rPr>
            </w:pPr>
            <w:r>
              <w:rPr>
                <w:rFonts w:ascii="Times New Roman" w:hAnsi="Times New Roman" w:cs="Times New Roman"/>
                <w:iCs/>
                <w:sz w:val="24"/>
                <w:szCs w:val="24"/>
              </w:rPr>
              <w:lastRenderedPageBreak/>
              <w:t>заведующей отделением ПППС и</w:t>
            </w:r>
            <w:proofErr w:type="gramStart"/>
            <w:r>
              <w:rPr>
                <w:rFonts w:ascii="Times New Roman" w:hAnsi="Times New Roman" w:cs="Times New Roman"/>
                <w:iCs/>
                <w:sz w:val="24"/>
                <w:szCs w:val="24"/>
              </w:rPr>
              <w:t xml:space="preserve"> Д</w:t>
            </w:r>
            <w:proofErr w:type="gramEnd"/>
            <w:r>
              <w:rPr>
                <w:rFonts w:ascii="Times New Roman" w:hAnsi="Times New Roman" w:cs="Times New Roman"/>
                <w:iCs/>
                <w:sz w:val="24"/>
                <w:szCs w:val="24"/>
              </w:rPr>
              <w:t xml:space="preserve"> </w:t>
            </w:r>
            <w:r w:rsidRPr="00056EDF">
              <w:rPr>
                <w:rFonts w:ascii="Times New Roman" w:hAnsi="Times New Roman" w:cs="Times New Roman"/>
                <w:sz w:val="24"/>
                <w:szCs w:val="24"/>
              </w:rPr>
              <w:t>провести ревизию личных дел семей, состоящих на учете в социально опасном положении, устранить выявленные недостатки, внести изменения в ИППСУ в части указания мероприятий индивидуального характера с учетом причин постановки и обстановки в семье, отметок об исполнении мероприятий программы, периодичности и сроков оказания услуг</w:t>
            </w:r>
          </w:p>
        </w:tc>
        <w:tc>
          <w:tcPr>
            <w:tcW w:w="1134" w:type="dxa"/>
            <w:tcBorders>
              <w:top w:val="single" w:sz="4" w:space="0" w:color="auto"/>
              <w:left w:val="single" w:sz="4" w:space="0" w:color="auto"/>
              <w:bottom w:val="single" w:sz="4" w:space="0" w:color="auto"/>
              <w:right w:val="single" w:sz="4" w:space="0" w:color="auto"/>
            </w:tcBorders>
          </w:tcPr>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t>до 30.09.</w:t>
            </w:r>
          </w:p>
          <w:p w:rsidR="00184531" w:rsidRDefault="00184531" w:rsidP="00056EDF">
            <w:pPr>
              <w:pStyle w:val="ConsPlusNormal"/>
              <w:rPr>
                <w:rFonts w:ascii="Times New Roman" w:hAnsi="Times New Roman" w:cs="Times New Roman"/>
                <w:sz w:val="24"/>
                <w:szCs w:val="24"/>
              </w:rPr>
            </w:pPr>
            <w:r>
              <w:rPr>
                <w:rFonts w:ascii="Times New Roman" w:hAnsi="Times New Roman" w:cs="Times New Roman"/>
                <w:sz w:val="24"/>
                <w:szCs w:val="24"/>
              </w:rPr>
              <w:t>2025 г., далее контроль 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184531" w:rsidRDefault="00184531" w:rsidP="00056EDF">
            <w:pPr>
              <w:pStyle w:val="ConsPlusNormal"/>
              <w:rPr>
                <w:rFonts w:ascii="Times New Roman" w:hAnsi="Times New Roman" w:cs="Times New Roman"/>
                <w:sz w:val="24"/>
                <w:szCs w:val="24"/>
              </w:rPr>
            </w:pPr>
            <w:r>
              <w:rPr>
                <w:rFonts w:ascii="Times New Roman" w:hAnsi="Times New Roman" w:cs="Times New Roman"/>
                <w:sz w:val="24"/>
                <w:szCs w:val="24"/>
              </w:rPr>
              <w:t>до 30.09.</w:t>
            </w:r>
          </w:p>
          <w:p w:rsidR="00184531" w:rsidRDefault="00184531" w:rsidP="00056EDF">
            <w:pPr>
              <w:pStyle w:val="ConsPlusNormal"/>
              <w:rPr>
                <w:rFonts w:ascii="Times New Roman" w:hAnsi="Times New Roman" w:cs="Times New Roman"/>
                <w:sz w:val="24"/>
                <w:szCs w:val="24"/>
              </w:rPr>
            </w:pPr>
            <w:r>
              <w:rPr>
                <w:rFonts w:ascii="Times New Roman" w:hAnsi="Times New Roman" w:cs="Times New Roman"/>
                <w:sz w:val="24"/>
                <w:szCs w:val="24"/>
              </w:rPr>
              <w:t>2025 г., далее контроль 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t>заведующий отделением ПППС и</w:t>
            </w:r>
            <w:proofErr w:type="gramStart"/>
            <w:r>
              <w:rPr>
                <w:rFonts w:ascii="Times New Roman" w:hAnsi="Times New Roman" w:cs="Times New Roman"/>
                <w:sz w:val="24"/>
                <w:szCs w:val="24"/>
              </w:rPr>
              <w:t xml:space="preserve"> Д</w:t>
            </w:r>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Лямина</w:t>
            </w:r>
            <w:proofErr w:type="spellEnd"/>
            <w:r>
              <w:rPr>
                <w:rFonts w:ascii="Times New Roman" w:hAnsi="Times New Roman" w:cs="Times New Roman"/>
                <w:sz w:val="24"/>
                <w:szCs w:val="24"/>
              </w:rPr>
              <w:t xml:space="preserve"> Ю.Ю.</w:t>
            </w:r>
          </w:p>
        </w:tc>
      </w:tr>
      <w:tr w:rsidR="0044039A" w:rsidRPr="009624B0" w:rsidTr="00572921">
        <w:trPr>
          <w:trHeight w:val="4565"/>
        </w:trPr>
        <w:tc>
          <w:tcPr>
            <w:tcW w:w="566" w:type="dxa"/>
            <w:tcBorders>
              <w:top w:val="single" w:sz="4" w:space="0" w:color="auto"/>
              <w:left w:val="single" w:sz="4" w:space="0" w:color="auto"/>
              <w:bottom w:val="single" w:sz="4" w:space="0" w:color="auto"/>
              <w:right w:val="single" w:sz="4" w:space="0" w:color="auto"/>
            </w:tcBorders>
          </w:tcPr>
          <w:p w:rsidR="0044039A" w:rsidRDefault="0044039A" w:rsidP="00184531">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26</w:t>
            </w:r>
          </w:p>
        </w:tc>
        <w:tc>
          <w:tcPr>
            <w:tcW w:w="851" w:type="dxa"/>
            <w:tcBorders>
              <w:top w:val="single" w:sz="4" w:space="0" w:color="auto"/>
              <w:left w:val="single" w:sz="4" w:space="0" w:color="auto"/>
              <w:bottom w:val="single" w:sz="4" w:space="0" w:color="auto"/>
              <w:right w:val="single" w:sz="4" w:space="0" w:color="auto"/>
            </w:tcBorders>
          </w:tcPr>
          <w:p w:rsidR="0044039A" w:rsidRDefault="0044039A" w:rsidP="00184531">
            <w:pPr>
              <w:pStyle w:val="ConsPlusNormal"/>
              <w:jc w:val="center"/>
              <w:rPr>
                <w:rFonts w:ascii="Times New Roman" w:hAnsi="Times New Roman" w:cs="Times New Roman"/>
                <w:sz w:val="24"/>
                <w:szCs w:val="24"/>
              </w:rPr>
            </w:pPr>
            <w:r>
              <w:rPr>
                <w:rFonts w:ascii="Times New Roman" w:hAnsi="Times New Roman" w:cs="Times New Roman"/>
                <w:sz w:val="24"/>
                <w:szCs w:val="24"/>
              </w:rPr>
              <w:t>27-28</w:t>
            </w:r>
          </w:p>
        </w:tc>
        <w:tc>
          <w:tcPr>
            <w:tcW w:w="2694" w:type="dxa"/>
            <w:tcBorders>
              <w:top w:val="single" w:sz="4" w:space="0" w:color="auto"/>
              <w:left w:val="single" w:sz="4" w:space="0" w:color="auto"/>
              <w:bottom w:val="single" w:sz="4" w:space="0" w:color="auto"/>
              <w:right w:val="single" w:sz="4" w:space="0" w:color="auto"/>
            </w:tcBorders>
          </w:tcPr>
          <w:p w:rsidR="0044039A" w:rsidRPr="0044039A" w:rsidRDefault="0044039A" w:rsidP="0044039A">
            <w:pPr>
              <w:tabs>
                <w:tab w:val="left" w:pos="3915"/>
              </w:tabs>
              <w:rPr>
                <w:rFonts w:ascii="Times New Roman" w:hAnsi="Times New Roman" w:cs="Times New Roman"/>
                <w:sz w:val="24"/>
                <w:szCs w:val="24"/>
              </w:rPr>
            </w:pPr>
            <w:r>
              <w:rPr>
                <w:rFonts w:ascii="Times New Roman" w:hAnsi="Times New Roman" w:cs="Times New Roman"/>
                <w:sz w:val="24"/>
                <w:szCs w:val="24"/>
              </w:rPr>
              <w:t>-</w:t>
            </w:r>
            <w:r w:rsidRPr="0044039A">
              <w:rPr>
                <w:rFonts w:ascii="Times New Roman" w:hAnsi="Times New Roman" w:cs="Times New Roman"/>
                <w:sz w:val="24"/>
                <w:szCs w:val="24"/>
              </w:rPr>
              <w:t xml:space="preserve">Анкетирование </w:t>
            </w:r>
            <w:proofErr w:type="gramStart"/>
            <w:r w:rsidRPr="0044039A">
              <w:rPr>
                <w:rFonts w:ascii="Times New Roman" w:hAnsi="Times New Roman" w:cs="Times New Roman"/>
                <w:sz w:val="24"/>
                <w:szCs w:val="24"/>
              </w:rPr>
              <w:t>участниках</w:t>
            </w:r>
            <w:proofErr w:type="gramEnd"/>
            <w:r w:rsidRPr="0044039A">
              <w:rPr>
                <w:rFonts w:ascii="Times New Roman" w:hAnsi="Times New Roman" w:cs="Times New Roman"/>
                <w:sz w:val="24"/>
                <w:szCs w:val="24"/>
              </w:rPr>
              <w:t xml:space="preserve"> СВО проведено выборочно, не всех участников специальной военной операции и членов их семей. </w:t>
            </w:r>
          </w:p>
          <w:p w:rsidR="0044039A" w:rsidRDefault="0044039A" w:rsidP="0044039A">
            <w:pPr>
              <w:pStyle w:val="2"/>
              <w:spacing w:after="0" w:line="240" w:lineRule="auto"/>
              <w:ind w:left="0" w:firstLine="0"/>
              <w:rPr>
                <w:rFonts w:ascii="Times New Roman" w:hAnsi="Times New Roman" w:cs="Times New Roman"/>
                <w:sz w:val="24"/>
                <w:szCs w:val="24"/>
              </w:rPr>
            </w:pPr>
            <w:r w:rsidRPr="0044039A">
              <w:rPr>
                <w:rFonts w:ascii="Times New Roman" w:hAnsi="Times New Roman" w:cs="Times New Roman"/>
                <w:sz w:val="24"/>
                <w:szCs w:val="24"/>
              </w:rPr>
              <w:t xml:space="preserve"> </w:t>
            </w:r>
            <w:r>
              <w:rPr>
                <w:rFonts w:ascii="Times New Roman" w:hAnsi="Times New Roman" w:cs="Times New Roman"/>
                <w:sz w:val="24"/>
                <w:szCs w:val="24"/>
              </w:rPr>
              <w:t>-</w:t>
            </w:r>
            <w:r w:rsidRPr="0044039A">
              <w:rPr>
                <w:rFonts w:ascii="Times New Roman" w:hAnsi="Times New Roman" w:cs="Times New Roman"/>
                <w:sz w:val="24"/>
                <w:szCs w:val="24"/>
              </w:rPr>
              <w:t>Акты обследования также представлены частично. В личных делах отсутствует информация об оказанных услугах данным гражданам, а также результаты рассмотрения анкет участников СВО и членов их семей</w:t>
            </w:r>
          </w:p>
        </w:tc>
        <w:tc>
          <w:tcPr>
            <w:tcW w:w="2552" w:type="dxa"/>
            <w:tcBorders>
              <w:top w:val="single" w:sz="4" w:space="0" w:color="auto"/>
              <w:left w:val="single" w:sz="4" w:space="0" w:color="auto"/>
              <w:bottom w:val="single" w:sz="4" w:space="0" w:color="auto"/>
              <w:right w:val="single" w:sz="4" w:space="0" w:color="auto"/>
            </w:tcBorders>
          </w:tcPr>
          <w:p w:rsidR="0044039A" w:rsidRPr="0044039A" w:rsidRDefault="0044039A" w:rsidP="0044039A">
            <w:pPr>
              <w:rPr>
                <w:rFonts w:ascii="Times New Roman" w:hAnsi="Times New Roman" w:cs="Times New Roman"/>
                <w:sz w:val="24"/>
                <w:szCs w:val="24"/>
              </w:rPr>
            </w:pPr>
            <w:r>
              <w:rPr>
                <w:sz w:val="28"/>
                <w:szCs w:val="28"/>
              </w:rPr>
              <w:t>-</w:t>
            </w:r>
            <w:r w:rsidRPr="0044039A">
              <w:rPr>
                <w:rFonts w:ascii="Times New Roman" w:hAnsi="Times New Roman" w:cs="Times New Roman"/>
                <w:sz w:val="24"/>
                <w:szCs w:val="24"/>
              </w:rPr>
              <w:t>обеспечить формирование личных дел на всех участников специальной военной операции (далее – СВО) и членов их семей;</w:t>
            </w:r>
          </w:p>
          <w:p w:rsidR="0044039A" w:rsidRPr="0044039A" w:rsidRDefault="0044039A" w:rsidP="0044039A">
            <w:pPr>
              <w:rPr>
                <w:rFonts w:ascii="Times New Roman" w:hAnsi="Times New Roman" w:cs="Times New Roman"/>
                <w:sz w:val="24"/>
                <w:szCs w:val="24"/>
              </w:rPr>
            </w:pPr>
            <w:r w:rsidRPr="0044039A">
              <w:rPr>
                <w:rFonts w:ascii="Times New Roman" w:hAnsi="Times New Roman" w:cs="Times New Roman"/>
                <w:sz w:val="24"/>
                <w:szCs w:val="24"/>
              </w:rPr>
              <w:t xml:space="preserve">-обеспечить заполнение социального паспорта участника СВО, членов его семьи, утвержденного </w:t>
            </w:r>
            <w:r w:rsidRPr="0044039A">
              <w:rPr>
                <w:rStyle w:val="ad"/>
                <w:rFonts w:ascii="Times New Roman" w:eastAsia="Arial" w:hAnsi="Times New Roman" w:cs="Times New Roman"/>
                <w:sz w:val="24"/>
                <w:szCs w:val="24"/>
              </w:rPr>
              <w:t>п</w:t>
            </w:r>
            <w:r w:rsidRPr="0044039A">
              <w:rPr>
                <w:rFonts w:ascii="Times New Roman" w:hAnsi="Times New Roman" w:cs="Times New Roman"/>
                <w:sz w:val="24"/>
                <w:szCs w:val="24"/>
              </w:rPr>
              <w:t xml:space="preserve">риказом департамента от 3 марта 2025 года № 88 </w:t>
            </w:r>
            <w:r w:rsidRPr="0044039A">
              <w:rPr>
                <w:rFonts w:ascii="Times New Roman" w:hAnsi="Times New Roman" w:cs="Times New Roman"/>
                <w:i/>
                <w:sz w:val="24"/>
                <w:szCs w:val="24"/>
              </w:rPr>
              <w:t>«</w:t>
            </w:r>
            <w:r w:rsidRPr="0044039A">
              <w:rPr>
                <w:rStyle w:val="ad"/>
                <w:rFonts w:ascii="Times New Roman" w:eastAsia="Arial" w:hAnsi="Times New Roman" w:cs="Times New Roman"/>
                <w:i w:val="0"/>
                <w:sz w:val="24"/>
                <w:szCs w:val="24"/>
              </w:rPr>
              <w:t>Об организации мониторинга предоставления мер поддержки и сопровождения участников специальной военной операции, членов их семей»</w:t>
            </w:r>
            <w:r w:rsidRPr="0044039A">
              <w:rPr>
                <w:rFonts w:ascii="Times New Roman" w:hAnsi="Times New Roman" w:cs="Times New Roman"/>
                <w:i/>
                <w:sz w:val="24"/>
                <w:szCs w:val="24"/>
              </w:rPr>
              <w:t>,</w:t>
            </w:r>
            <w:r>
              <w:rPr>
                <w:rFonts w:ascii="Times New Roman" w:hAnsi="Times New Roman" w:cs="Times New Roman"/>
                <w:i/>
                <w:sz w:val="24"/>
                <w:szCs w:val="24"/>
              </w:rPr>
              <w:t xml:space="preserve"> </w:t>
            </w:r>
            <w:r w:rsidRPr="0044039A">
              <w:rPr>
                <w:rFonts w:ascii="Times New Roman" w:hAnsi="Times New Roman" w:cs="Times New Roman"/>
                <w:sz w:val="24"/>
                <w:szCs w:val="24"/>
              </w:rPr>
              <w:t>с прикреплением его в личное дело участника СВО;</w:t>
            </w:r>
          </w:p>
          <w:p w:rsidR="0044039A" w:rsidRDefault="0044039A" w:rsidP="00056EDF">
            <w:pPr>
              <w:pStyle w:val="ConsPlusNormal"/>
              <w:rPr>
                <w:rFonts w:ascii="Times New Roman" w:hAnsi="Times New Roman" w:cs="Times New Roman"/>
                <w:i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039A" w:rsidRDefault="0044039A" w:rsidP="009624B0">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44039A" w:rsidRDefault="0044039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44039A" w:rsidRDefault="0044039A"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44039A" w:rsidRDefault="0044039A" w:rsidP="00056EDF">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44039A" w:rsidRDefault="0044039A" w:rsidP="000A663E">
            <w:pPr>
              <w:pStyle w:val="ConsPlusNormal"/>
              <w:rPr>
                <w:rFonts w:ascii="Times New Roman" w:hAnsi="Times New Roman" w:cs="Times New Roman"/>
                <w:sz w:val="24"/>
                <w:szCs w:val="24"/>
              </w:rPr>
            </w:pPr>
            <w:r>
              <w:rPr>
                <w:rFonts w:ascii="Times New Roman" w:hAnsi="Times New Roman" w:cs="Times New Roman"/>
                <w:sz w:val="24"/>
                <w:szCs w:val="24"/>
              </w:rPr>
              <w:t xml:space="preserve">Заведующий отделением срочного социального обслуживания – </w:t>
            </w:r>
            <w:proofErr w:type="spellStart"/>
            <w:r>
              <w:rPr>
                <w:rFonts w:ascii="Times New Roman" w:hAnsi="Times New Roman" w:cs="Times New Roman"/>
                <w:sz w:val="24"/>
                <w:szCs w:val="24"/>
              </w:rPr>
              <w:t>Заступова</w:t>
            </w:r>
            <w:proofErr w:type="spellEnd"/>
            <w:r>
              <w:rPr>
                <w:rFonts w:ascii="Times New Roman" w:hAnsi="Times New Roman" w:cs="Times New Roman"/>
                <w:sz w:val="24"/>
                <w:szCs w:val="24"/>
              </w:rPr>
              <w:t xml:space="preserve"> Т.С.</w:t>
            </w:r>
          </w:p>
        </w:tc>
      </w:tr>
      <w:tr w:rsidR="00184531" w:rsidRPr="009624B0" w:rsidTr="00B92A68">
        <w:tc>
          <w:tcPr>
            <w:tcW w:w="566" w:type="dxa"/>
            <w:tcBorders>
              <w:top w:val="single" w:sz="4" w:space="0" w:color="auto"/>
              <w:left w:val="single" w:sz="4" w:space="0" w:color="auto"/>
              <w:bottom w:val="single" w:sz="4" w:space="0" w:color="auto"/>
              <w:right w:val="single" w:sz="4" w:space="0" w:color="auto"/>
            </w:tcBorders>
          </w:tcPr>
          <w:p w:rsidR="00184531" w:rsidRDefault="00184531" w:rsidP="0044039A">
            <w:pPr>
              <w:pStyle w:val="ConsPlusNormal"/>
              <w:spacing w:line="276" w:lineRule="auto"/>
              <w:jc w:val="center"/>
              <w:rPr>
                <w:rFonts w:ascii="Times New Roman" w:hAnsi="Times New Roman" w:cs="Times New Roman"/>
                <w:szCs w:val="22"/>
              </w:rPr>
            </w:pPr>
            <w:r>
              <w:rPr>
                <w:rFonts w:ascii="Times New Roman" w:hAnsi="Times New Roman" w:cs="Times New Roman"/>
                <w:szCs w:val="22"/>
              </w:rPr>
              <w:t>2</w:t>
            </w:r>
            <w:r w:rsidR="0044039A">
              <w:rPr>
                <w:rFonts w:ascii="Times New Roman" w:hAnsi="Times New Roman" w:cs="Times New Roman"/>
                <w:szCs w:val="22"/>
              </w:rPr>
              <w:t>7</w:t>
            </w:r>
          </w:p>
        </w:tc>
        <w:tc>
          <w:tcPr>
            <w:tcW w:w="851" w:type="dxa"/>
            <w:tcBorders>
              <w:top w:val="single" w:sz="4" w:space="0" w:color="auto"/>
              <w:left w:val="single" w:sz="4" w:space="0" w:color="auto"/>
              <w:bottom w:val="single" w:sz="4" w:space="0" w:color="auto"/>
              <w:right w:val="single" w:sz="4" w:space="0" w:color="auto"/>
            </w:tcBorders>
          </w:tcPr>
          <w:p w:rsidR="00184531" w:rsidRDefault="00184531" w:rsidP="0044039A">
            <w:pPr>
              <w:pStyle w:val="ConsPlusNormal"/>
              <w:jc w:val="center"/>
              <w:rPr>
                <w:rFonts w:ascii="Times New Roman" w:hAnsi="Times New Roman" w:cs="Times New Roman"/>
                <w:sz w:val="24"/>
                <w:szCs w:val="24"/>
              </w:rPr>
            </w:pPr>
            <w:r>
              <w:rPr>
                <w:rFonts w:ascii="Times New Roman" w:hAnsi="Times New Roman" w:cs="Times New Roman"/>
                <w:sz w:val="24"/>
                <w:szCs w:val="24"/>
              </w:rPr>
              <w:t>29</w:t>
            </w:r>
          </w:p>
        </w:tc>
        <w:tc>
          <w:tcPr>
            <w:tcW w:w="2694" w:type="dxa"/>
            <w:tcBorders>
              <w:top w:val="single" w:sz="4" w:space="0" w:color="auto"/>
              <w:left w:val="single" w:sz="4" w:space="0" w:color="auto"/>
              <w:bottom w:val="single" w:sz="4" w:space="0" w:color="auto"/>
              <w:right w:val="single" w:sz="4" w:space="0" w:color="auto"/>
            </w:tcBorders>
          </w:tcPr>
          <w:p w:rsidR="00184531" w:rsidRPr="00A207E8" w:rsidRDefault="00184531" w:rsidP="00A207E8">
            <w:pPr>
              <w:pStyle w:val="aa"/>
              <w:spacing w:before="0" w:after="0" w:line="288" w:lineRule="atLeast"/>
              <w:ind w:firstLine="0"/>
              <w:jc w:val="left"/>
            </w:pPr>
            <w:r>
              <w:rPr>
                <w:color w:val="000000"/>
                <w:spacing w:val="-2"/>
              </w:rPr>
              <w:t>в</w:t>
            </w:r>
            <w:r w:rsidRPr="00A207E8">
              <w:rPr>
                <w:color w:val="000000"/>
                <w:spacing w:val="-2"/>
              </w:rPr>
              <w:t xml:space="preserve"> нарушение приказа </w:t>
            </w:r>
            <w:r w:rsidRPr="00A207E8">
              <w:rPr>
                <w:color w:val="000000"/>
                <w:spacing w:val="-2"/>
              </w:rPr>
              <w:lastRenderedPageBreak/>
              <w:t>Минтруда РФ № 530н</w:t>
            </w:r>
            <w:r w:rsidRPr="00A207E8">
              <w:t>:</w:t>
            </w:r>
          </w:p>
          <w:p w:rsidR="00184531" w:rsidRDefault="00184531" w:rsidP="00A207E8">
            <w:pPr>
              <w:pStyle w:val="aa"/>
              <w:spacing w:before="0" w:after="0" w:line="288" w:lineRule="atLeast"/>
              <w:ind w:firstLine="0"/>
              <w:jc w:val="left"/>
              <w:rPr>
                <w:kern w:val="0"/>
                <w:lang w:eastAsia="ru-RU"/>
              </w:rPr>
            </w:pPr>
            <w:r w:rsidRPr="00A207E8">
              <w:rPr>
                <w:color w:val="000000"/>
                <w:spacing w:val="-2"/>
              </w:rPr>
              <w:t>-</w:t>
            </w:r>
            <w:r w:rsidRPr="00A207E8">
              <w:rPr>
                <w:kern w:val="0"/>
                <w:lang w:eastAsia="ru-RU"/>
              </w:rPr>
              <w:t>гиперссылка на подраздел, посвященный вопросам противодействия коррупции, размещена в разделе «О нас»;</w:t>
            </w:r>
          </w:p>
          <w:p w:rsidR="00184531" w:rsidRPr="00A207E8" w:rsidRDefault="00184531" w:rsidP="00A207E8">
            <w:pPr>
              <w:pStyle w:val="aa"/>
              <w:spacing w:before="0" w:after="0" w:line="288" w:lineRule="atLeast"/>
              <w:ind w:firstLine="0"/>
              <w:jc w:val="left"/>
              <w:rPr>
                <w:kern w:val="0"/>
                <w:lang w:eastAsia="ru-RU"/>
              </w:rPr>
            </w:pPr>
            <w:r w:rsidRPr="00A207E8">
              <w:rPr>
                <w:kern w:val="0"/>
                <w:lang w:eastAsia="ru-RU"/>
              </w:rPr>
              <w:t>- в подразделах, посвященных противодействию коррупции, нормативные правовые акты размещены не в актуальной редакции.</w:t>
            </w:r>
          </w:p>
          <w:p w:rsidR="00184531" w:rsidRPr="00A207E8" w:rsidRDefault="00184531" w:rsidP="00A207E8">
            <w:pPr>
              <w:pStyle w:val="aa"/>
              <w:spacing w:before="0" w:after="0" w:line="288" w:lineRule="atLeast"/>
              <w:ind w:firstLine="0"/>
              <w:jc w:val="left"/>
              <w:rPr>
                <w:kern w:val="0"/>
                <w:lang w:eastAsia="ru-RU"/>
              </w:rPr>
            </w:pPr>
          </w:p>
          <w:p w:rsidR="00184531" w:rsidRPr="00A207E8" w:rsidRDefault="00184531" w:rsidP="00A207E8">
            <w:pPr>
              <w:pStyle w:val="aa"/>
              <w:spacing w:before="0" w:after="0"/>
              <w:ind w:firstLine="0"/>
              <w:jc w:val="left"/>
              <w:rPr>
                <w:kern w:val="0"/>
                <w:lang w:eastAsia="ru-RU"/>
              </w:rPr>
            </w:pPr>
          </w:p>
          <w:p w:rsidR="00184531" w:rsidRPr="00CC6A63" w:rsidRDefault="00184531" w:rsidP="00CC6A63">
            <w:pPr>
              <w:pStyle w:val="ab"/>
              <w:ind w:firstLine="0"/>
              <w:jc w:val="left"/>
            </w:pPr>
          </w:p>
        </w:tc>
        <w:tc>
          <w:tcPr>
            <w:tcW w:w="2552" w:type="dxa"/>
            <w:tcBorders>
              <w:top w:val="single" w:sz="4" w:space="0" w:color="auto"/>
              <w:left w:val="single" w:sz="4" w:space="0" w:color="auto"/>
              <w:bottom w:val="single" w:sz="4" w:space="0" w:color="auto"/>
              <w:right w:val="single" w:sz="4" w:space="0" w:color="auto"/>
            </w:tcBorders>
          </w:tcPr>
          <w:p w:rsidR="00184531" w:rsidRPr="002B704A" w:rsidRDefault="00184531" w:rsidP="00056EDF">
            <w:pPr>
              <w:pStyle w:val="ConsPlusNormal"/>
              <w:rPr>
                <w:rFonts w:ascii="Times New Roman" w:hAnsi="Times New Roman" w:cs="Times New Roman"/>
                <w:iCs/>
                <w:sz w:val="24"/>
                <w:szCs w:val="24"/>
              </w:rPr>
            </w:pPr>
            <w:proofErr w:type="gramStart"/>
            <w:r w:rsidRPr="002B704A">
              <w:rPr>
                <w:rFonts w:ascii="Times New Roman" w:hAnsi="Times New Roman" w:cs="Times New Roman"/>
                <w:sz w:val="24"/>
                <w:szCs w:val="24"/>
              </w:rPr>
              <w:lastRenderedPageBreak/>
              <w:t xml:space="preserve">устранить нарушения </w:t>
            </w:r>
            <w:r w:rsidRPr="002B704A">
              <w:rPr>
                <w:rFonts w:ascii="Times New Roman" w:hAnsi="Times New Roman" w:cs="Times New Roman"/>
                <w:color w:val="000000"/>
                <w:spacing w:val="-2"/>
                <w:sz w:val="24"/>
                <w:szCs w:val="24"/>
              </w:rPr>
              <w:lastRenderedPageBreak/>
              <w:t xml:space="preserve">приказа Минтруда России от 07.10.2013                           № 530н </w:t>
            </w:r>
            <w:r w:rsidRPr="002B704A">
              <w:rPr>
                <w:rFonts w:ascii="Times New Roman" w:hAnsi="Times New Roman" w:cs="Times New Roman"/>
                <w:sz w:val="24"/>
                <w:szCs w:val="24"/>
              </w:rPr>
              <w:t xml:space="preserve">«О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w:t>
            </w:r>
            <w:r w:rsidRPr="002B704A">
              <w:rPr>
                <w:rFonts w:ascii="Times New Roman" w:hAnsi="Times New Roman" w:cs="Times New Roman"/>
                <w:sz w:val="24"/>
                <w:szCs w:val="24"/>
              </w:rPr>
              <w:lastRenderedPageBreak/>
              <w:t>должностям, замещение которых влечет за</w:t>
            </w:r>
            <w:proofErr w:type="gramEnd"/>
            <w:r w:rsidRPr="002B704A">
              <w:rPr>
                <w:rFonts w:ascii="Times New Roman" w:hAnsi="Times New Roman" w:cs="Times New Roman"/>
                <w:sz w:val="24"/>
                <w:szCs w:val="24"/>
              </w:rPr>
              <w:t xml:space="preserve"> собой размещение сведений о доходах, расходах, об имуществе и обязательствах имущественного характера»</w:t>
            </w:r>
            <w:r w:rsidRPr="002B704A">
              <w:rPr>
                <w:rFonts w:ascii="Times New Roman" w:hAnsi="Times New Roman" w:cs="Times New Roman"/>
                <w:color w:val="000000"/>
                <w:spacing w:val="-2"/>
                <w:sz w:val="24"/>
                <w:szCs w:val="24"/>
              </w:rPr>
              <w:t xml:space="preserve">, </w:t>
            </w:r>
            <w:proofErr w:type="gramStart"/>
            <w:r w:rsidRPr="002B704A">
              <w:rPr>
                <w:rFonts w:ascii="Times New Roman" w:hAnsi="Times New Roman" w:cs="Times New Roman"/>
                <w:color w:val="000000"/>
                <w:spacing w:val="-2"/>
                <w:sz w:val="24"/>
                <w:szCs w:val="24"/>
              </w:rPr>
              <w:t>разместить</w:t>
            </w:r>
            <w:proofErr w:type="gramEnd"/>
            <w:r w:rsidRPr="002B704A">
              <w:rPr>
                <w:rFonts w:ascii="Times New Roman" w:hAnsi="Times New Roman" w:cs="Times New Roman"/>
                <w:color w:val="000000"/>
                <w:spacing w:val="-2"/>
                <w:sz w:val="24"/>
                <w:szCs w:val="24"/>
              </w:rPr>
              <w:t xml:space="preserve"> актуальную информацию по противодействию коррупции на официальном сайте учреждения</w:t>
            </w:r>
          </w:p>
        </w:tc>
        <w:tc>
          <w:tcPr>
            <w:tcW w:w="1134" w:type="dxa"/>
            <w:tcBorders>
              <w:top w:val="single" w:sz="4" w:space="0" w:color="auto"/>
              <w:left w:val="single" w:sz="4" w:space="0" w:color="auto"/>
              <w:bottom w:val="single" w:sz="4" w:space="0" w:color="auto"/>
              <w:right w:val="single" w:sz="4" w:space="0" w:color="auto"/>
            </w:tcBorders>
          </w:tcPr>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lastRenderedPageBreak/>
              <w:t>до 30.09.</w:t>
            </w:r>
          </w:p>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lastRenderedPageBreak/>
              <w:t>2025 г.</w:t>
            </w:r>
          </w:p>
        </w:tc>
        <w:tc>
          <w:tcPr>
            <w:tcW w:w="2552"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lastRenderedPageBreak/>
              <w:t>х</w:t>
            </w:r>
            <w:proofErr w:type="spellEnd"/>
          </w:p>
        </w:tc>
        <w:tc>
          <w:tcPr>
            <w:tcW w:w="2765"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184531" w:rsidRDefault="00184531" w:rsidP="002B704A">
            <w:pPr>
              <w:pStyle w:val="ConsPlusNormal"/>
              <w:rPr>
                <w:rFonts w:ascii="Times New Roman" w:hAnsi="Times New Roman" w:cs="Times New Roman"/>
                <w:sz w:val="24"/>
                <w:szCs w:val="24"/>
              </w:rPr>
            </w:pPr>
            <w:r>
              <w:rPr>
                <w:rFonts w:ascii="Times New Roman" w:hAnsi="Times New Roman" w:cs="Times New Roman"/>
                <w:sz w:val="24"/>
                <w:szCs w:val="24"/>
              </w:rPr>
              <w:t>до 30.09.</w:t>
            </w:r>
          </w:p>
          <w:p w:rsidR="00184531" w:rsidRDefault="00184531" w:rsidP="002B704A">
            <w:pPr>
              <w:pStyle w:val="ConsPlusNormal"/>
              <w:rPr>
                <w:rFonts w:ascii="Times New Roman" w:hAnsi="Times New Roman" w:cs="Times New Roman"/>
                <w:sz w:val="24"/>
                <w:szCs w:val="24"/>
              </w:rPr>
            </w:pPr>
            <w:r>
              <w:rPr>
                <w:rFonts w:ascii="Times New Roman" w:hAnsi="Times New Roman" w:cs="Times New Roman"/>
                <w:sz w:val="24"/>
                <w:szCs w:val="24"/>
              </w:rPr>
              <w:lastRenderedPageBreak/>
              <w:t>2025 г.</w:t>
            </w:r>
          </w:p>
        </w:tc>
        <w:tc>
          <w:tcPr>
            <w:tcW w:w="1490"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lastRenderedPageBreak/>
              <w:t xml:space="preserve">заместитель </w:t>
            </w:r>
            <w:r>
              <w:rPr>
                <w:rFonts w:ascii="Times New Roman" w:hAnsi="Times New Roman" w:cs="Times New Roman"/>
                <w:sz w:val="24"/>
                <w:szCs w:val="24"/>
              </w:rPr>
              <w:lastRenderedPageBreak/>
              <w:t>директора – Е.Н. Попова</w:t>
            </w:r>
          </w:p>
        </w:tc>
      </w:tr>
      <w:tr w:rsidR="00184531" w:rsidRPr="009624B0" w:rsidTr="00B92A68">
        <w:tc>
          <w:tcPr>
            <w:tcW w:w="566" w:type="dxa"/>
            <w:tcBorders>
              <w:top w:val="single" w:sz="4" w:space="0" w:color="auto"/>
              <w:left w:val="single" w:sz="4" w:space="0" w:color="auto"/>
              <w:bottom w:val="single" w:sz="4" w:space="0" w:color="auto"/>
              <w:right w:val="single" w:sz="4" w:space="0" w:color="auto"/>
            </w:tcBorders>
          </w:tcPr>
          <w:p w:rsidR="00184531" w:rsidRDefault="0044039A" w:rsidP="0044039A">
            <w:pPr>
              <w:pStyle w:val="ConsPlusNormal"/>
              <w:spacing w:line="276" w:lineRule="auto"/>
              <w:jc w:val="center"/>
              <w:rPr>
                <w:rFonts w:ascii="Times New Roman" w:hAnsi="Times New Roman" w:cs="Times New Roman"/>
                <w:szCs w:val="22"/>
              </w:rPr>
            </w:pPr>
            <w:r>
              <w:rPr>
                <w:rFonts w:ascii="Times New Roman" w:hAnsi="Times New Roman" w:cs="Times New Roman"/>
                <w:szCs w:val="22"/>
              </w:rPr>
              <w:lastRenderedPageBreak/>
              <w:t>28</w:t>
            </w:r>
          </w:p>
        </w:tc>
        <w:tc>
          <w:tcPr>
            <w:tcW w:w="851" w:type="dxa"/>
            <w:tcBorders>
              <w:top w:val="single" w:sz="4" w:space="0" w:color="auto"/>
              <w:left w:val="single" w:sz="4" w:space="0" w:color="auto"/>
              <w:bottom w:val="single" w:sz="4" w:space="0" w:color="auto"/>
              <w:right w:val="single" w:sz="4" w:space="0" w:color="auto"/>
            </w:tcBorders>
          </w:tcPr>
          <w:p w:rsidR="00184531" w:rsidRDefault="00184531" w:rsidP="0044039A">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2694" w:type="dxa"/>
            <w:tcBorders>
              <w:top w:val="single" w:sz="4" w:space="0" w:color="auto"/>
              <w:left w:val="single" w:sz="4" w:space="0" w:color="auto"/>
              <w:bottom w:val="single" w:sz="4" w:space="0" w:color="auto"/>
              <w:right w:val="single" w:sz="4" w:space="0" w:color="auto"/>
            </w:tcBorders>
          </w:tcPr>
          <w:p w:rsidR="00184531" w:rsidRPr="00FB1E67" w:rsidRDefault="00184531" w:rsidP="00FB1E67">
            <w:pPr>
              <w:pStyle w:val="aa"/>
              <w:spacing w:before="0" w:after="0"/>
              <w:ind w:firstLine="0"/>
              <w:jc w:val="left"/>
              <w:rPr>
                <w:color w:val="000000"/>
                <w:spacing w:val="-2"/>
              </w:rPr>
            </w:pPr>
            <w:r w:rsidRPr="00FB1E67">
              <w:t>нарушение пункта 34 Положения</w:t>
            </w:r>
            <w:r>
              <w:t xml:space="preserve"> </w:t>
            </w:r>
            <w:r w:rsidRPr="00FB1E67">
              <w:t>Указа Президента РФ № 821, пункта 33 Положения о комиссии департамента и урегулированию конфликта интересов, утвержденного приказом департамента № 225, председателем комиссии по противодействию коррупции в учреждении назначен директор учреждения.</w:t>
            </w:r>
          </w:p>
        </w:tc>
        <w:tc>
          <w:tcPr>
            <w:tcW w:w="2552" w:type="dxa"/>
            <w:tcBorders>
              <w:top w:val="single" w:sz="4" w:space="0" w:color="auto"/>
              <w:left w:val="single" w:sz="4" w:space="0" w:color="auto"/>
              <w:bottom w:val="single" w:sz="4" w:space="0" w:color="auto"/>
              <w:right w:val="single" w:sz="4" w:space="0" w:color="auto"/>
            </w:tcBorders>
          </w:tcPr>
          <w:p w:rsidR="00184531" w:rsidRPr="000A663E" w:rsidRDefault="00184531" w:rsidP="00056EDF">
            <w:pPr>
              <w:pStyle w:val="ConsPlusNormal"/>
              <w:rPr>
                <w:rFonts w:ascii="Times New Roman" w:hAnsi="Times New Roman" w:cs="Times New Roman"/>
                <w:iCs/>
                <w:sz w:val="24"/>
                <w:szCs w:val="24"/>
              </w:rPr>
            </w:pPr>
            <w:r w:rsidRPr="000A663E">
              <w:rPr>
                <w:rFonts w:ascii="Times New Roman" w:hAnsi="Times New Roman" w:cs="Times New Roman"/>
                <w:color w:val="000000"/>
                <w:spacing w:val="-2"/>
                <w:sz w:val="24"/>
                <w:szCs w:val="24"/>
              </w:rPr>
              <w:t>внести изменения в приказ учреждения</w:t>
            </w:r>
            <w:r w:rsidRPr="000A663E">
              <w:rPr>
                <w:rFonts w:ascii="Times New Roman" w:hAnsi="Times New Roman" w:cs="Times New Roman"/>
                <w:sz w:val="24"/>
                <w:szCs w:val="24"/>
              </w:rPr>
              <w:t xml:space="preserve"> от 29 декабря 2023 года                            № 258 «Об организации работы по противодействию коррупции»</w:t>
            </w:r>
            <w:r w:rsidRPr="000A663E">
              <w:rPr>
                <w:rFonts w:ascii="Times New Roman" w:hAnsi="Times New Roman" w:cs="Times New Roman"/>
                <w:color w:val="000000"/>
                <w:spacing w:val="-2"/>
                <w:sz w:val="24"/>
                <w:szCs w:val="24"/>
              </w:rPr>
              <w:t xml:space="preserve">, в части персонификации всех лиц, входящих в комиссию по                                   противодействию коррупции, вывести из состава комиссии директора                                    учреждения в целях </w:t>
            </w:r>
            <w:r w:rsidRPr="000A663E">
              <w:rPr>
                <w:rFonts w:ascii="Times New Roman" w:hAnsi="Times New Roman" w:cs="Times New Roman"/>
                <w:sz w:val="24"/>
                <w:szCs w:val="24"/>
              </w:rPr>
              <w:t xml:space="preserve">исключения возможности возникновения конфликта                        интересов, который </w:t>
            </w:r>
            <w:r w:rsidRPr="000A663E">
              <w:rPr>
                <w:rFonts w:ascii="Times New Roman" w:hAnsi="Times New Roman" w:cs="Times New Roman"/>
                <w:sz w:val="24"/>
                <w:szCs w:val="24"/>
              </w:rPr>
              <w:lastRenderedPageBreak/>
              <w:t>мог бы повлиять на принимаемые комиссией решения</w:t>
            </w:r>
          </w:p>
        </w:tc>
        <w:tc>
          <w:tcPr>
            <w:tcW w:w="1134" w:type="dxa"/>
            <w:tcBorders>
              <w:top w:val="single" w:sz="4" w:space="0" w:color="auto"/>
              <w:left w:val="single" w:sz="4" w:space="0" w:color="auto"/>
              <w:bottom w:val="single" w:sz="4" w:space="0" w:color="auto"/>
              <w:right w:val="single" w:sz="4" w:space="0" w:color="auto"/>
            </w:tcBorders>
          </w:tcPr>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lastRenderedPageBreak/>
              <w:t>до 30.08. 2025 г.</w:t>
            </w:r>
          </w:p>
        </w:tc>
        <w:tc>
          <w:tcPr>
            <w:tcW w:w="2552"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t>до 30.08. 2025 г.</w:t>
            </w:r>
          </w:p>
        </w:tc>
        <w:tc>
          <w:tcPr>
            <w:tcW w:w="1490"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t>специалист по кадрам-Панченко Н.Н.</w:t>
            </w:r>
          </w:p>
        </w:tc>
      </w:tr>
      <w:tr w:rsidR="00184531" w:rsidRPr="009624B0" w:rsidTr="00B92A68">
        <w:tc>
          <w:tcPr>
            <w:tcW w:w="566" w:type="dxa"/>
            <w:tcBorders>
              <w:top w:val="single" w:sz="4" w:space="0" w:color="auto"/>
              <w:left w:val="single" w:sz="4" w:space="0" w:color="auto"/>
              <w:bottom w:val="single" w:sz="4" w:space="0" w:color="auto"/>
              <w:right w:val="single" w:sz="4" w:space="0" w:color="auto"/>
            </w:tcBorders>
          </w:tcPr>
          <w:p w:rsidR="00184531" w:rsidRDefault="0044039A">
            <w:pPr>
              <w:pStyle w:val="ConsPlusNormal"/>
              <w:spacing w:line="276" w:lineRule="auto"/>
              <w:rPr>
                <w:rFonts w:ascii="Times New Roman" w:hAnsi="Times New Roman" w:cs="Times New Roman"/>
                <w:szCs w:val="22"/>
              </w:rPr>
            </w:pPr>
            <w:r>
              <w:rPr>
                <w:rFonts w:ascii="Times New Roman" w:hAnsi="Times New Roman" w:cs="Times New Roman"/>
                <w:szCs w:val="22"/>
              </w:rPr>
              <w:lastRenderedPageBreak/>
              <w:t>29</w:t>
            </w:r>
          </w:p>
        </w:tc>
        <w:tc>
          <w:tcPr>
            <w:tcW w:w="851" w:type="dxa"/>
            <w:tcBorders>
              <w:top w:val="single" w:sz="4" w:space="0" w:color="auto"/>
              <w:left w:val="single" w:sz="4" w:space="0" w:color="auto"/>
              <w:bottom w:val="single" w:sz="4" w:space="0" w:color="auto"/>
              <w:right w:val="single" w:sz="4" w:space="0" w:color="auto"/>
            </w:tcBorders>
          </w:tcPr>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t>31-35</w:t>
            </w:r>
          </w:p>
        </w:tc>
        <w:tc>
          <w:tcPr>
            <w:tcW w:w="2694" w:type="dxa"/>
            <w:tcBorders>
              <w:top w:val="single" w:sz="4" w:space="0" w:color="auto"/>
              <w:left w:val="single" w:sz="4" w:space="0" w:color="auto"/>
              <w:bottom w:val="single" w:sz="4" w:space="0" w:color="auto"/>
              <w:right w:val="single" w:sz="4" w:space="0" w:color="auto"/>
            </w:tcBorders>
          </w:tcPr>
          <w:p w:rsidR="00184531" w:rsidRDefault="00184531" w:rsidP="000A663E">
            <w:pPr>
              <w:spacing w:line="240" w:lineRule="auto"/>
              <w:rPr>
                <w:rFonts w:ascii="Times New Roman" w:hAnsi="Times New Roman" w:cs="Times New Roman"/>
                <w:sz w:val="24"/>
                <w:szCs w:val="24"/>
              </w:rPr>
            </w:pPr>
            <w:r>
              <w:rPr>
                <w:rFonts w:ascii="Times New Roman" w:hAnsi="Times New Roman" w:cs="Times New Roman"/>
                <w:sz w:val="24"/>
                <w:szCs w:val="24"/>
              </w:rPr>
              <w:t>установлено, что:</w:t>
            </w:r>
          </w:p>
          <w:p w:rsidR="00184531" w:rsidRPr="000A663E" w:rsidRDefault="00184531" w:rsidP="000A663E">
            <w:pPr>
              <w:spacing w:line="240" w:lineRule="auto"/>
              <w:rPr>
                <w:rFonts w:ascii="Times New Roman" w:hAnsi="Times New Roman" w:cs="Times New Roman"/>
                <w:sz w:val="24"/>
                <w:szCs w:val="24"/>
              </w:rPr>
            </w:pPr>
            <w:r>
              <w:rPr>
                <w:rFonts w:ascii="Times New Roman" w:hAnsi="Times New Roman" w:cs="Times New Roman"/>
                <w:sz w:val="24"/>
                <w:szCs w:val="24"/>
              </w:rPr>
              <w:t>-</w:t>
            </w:r>
            <w:r w:rsidRPr="000A663E">
              <w:rPr>
                <w:rFonts w:ascii="Times New Roman" w:hAnsi="Times New Roman" w:cs="Times New Roman"/>
                <w:sz w:val="24"/>
                <w:szCs w:val="24"/>
              </w:rPr>
              <w:t> </w:t>
            </w:r>
            <w:r>
              <w:rPr>
                <w:rFonts w:ascii="Times New Roman" w:hAnsi="Times New Roman" w:cs="Times New Roman"/>
                <w:sz w:val="24"/>
                <w:szCs w:val="24"/>
              </w:rPr>
              <w:t>р</w:t>
            </w:r>
            <w:r w:rsidRPr="000A663E">
              <w:rPr>
                <w:rFonts w:ascii="Times New Roman" w:hAnsi="Times New Roman" w:cs="Times New Roman"/>
                <w:sz w:val="24"/>
                <w:szCs w:val="24"/>
              </w:rPr>
              <w:t>яд договоров не содержит идентификационный код закупки, отсутствует указание на источники ф</w:t>
            </w:r>
            <w:r>
              <w:rPr>
                <w:rFonts w:ascii="Times New Roman" w:hAnsi="Times New Roman" w:cs="Times New Roman"/>
                <w:sz w:val="24"/>
                <w:szCs w:val="24"/>
              </w:rPr>
              <w:t>инансирования оказываемых услуг;</w:t>
            </w:r>
          </w:p>
          <w:p w:rsidR="00184531" w:rsidRPr="000A663E" w:rsidRDefault="00184531" w:rsidP="000A663E">
            <w:pPr>
              <w:spacing w:line="240" w:lineRule="auto"/>
              <w:rPr>
                <w:rFonts w:ascii="Times New Roman" w:hAnsi="Times New Roman" w:cs="Times New Roman"/>
                <w:sz w:val="24"/>
                <w:szCs w:val="24"/>
              </w:rPr>
            </w:pPr>
            <w:r>
              <w:rPr>
                <w:rFonts w:ascii="Times New Roman" w:hAnsi="Times New Roman" w:cs="Times New Roman"/>
                <w:sz w:val="24"/>
                <w:szCs w:val="24"/>
              </w:rPr>
              <w:t>- и</w:t>
            </w:r>
            <w:r w:rsidRPr="000A663E">
              <w:rPr>
                <w:rFonts w:ascii="Times New Roman" w:hAnsi="Times New Roman" w:cs="Times New Roman"/>
                <w:sz w:val="24"/>
                <w:szCs w:val="24"/>
              </w:rPr>
              <w:t>з условий ряда договоров невозможно достоверно определить предмет договора, а именно объем, состав порции питания, приходящийся на каждого ребенка, а также количество приемов пищи в день. Из условий договора невозможно достоверно определить ценообразование; отсутствует условие об ответственности сторон в случае наступле</w:t>
            </w:r>
            <w:r>
              <w:rPr>
                <w:rFonts w:ascii="Times New Roman" w:hAnsi="Times New Roman" w:cs="Times New Roman"/>
                <w:sz w:val="24"/>
                <w:szCs w:val="24"/>
              </w:rPr>
              <w:t>ния форс-мажорных обстоятельств;</w:t>
            </w:r>
          </w:p>
          <w:p w:rsidR="00184531" w:rsidRPr="000A663E" w:rsidRDefault="00184531" w:rsidP="000A663E">
            <w:pPr>
              <w:spacing w:line="240" w:lineRule="auto"/>
              <w:rPr>
                <w:rFonts w:ascii="Times New Roman" w:hAnsi="Times New Roman" w:cs="Times New Roman"/>
                <w:sz w:val="24"/>
                <w:szCs w:val="24"/>
              </w:rPr>
            </w:pPr>
            <w:r>
              <w:rPr>
                <w:rFonts w:ascii="Times New Roman" w:hAnsi="Times New Roman" w:cs="Times New Roman"/>
                <w:sz w:val="24"/>
                <w:szCs w:val="24"/>
              </w:rPr>
              <w:t>-и</w:t>
            </w:r>
            <w:r w:rsidRPr="000A663E">
              <w:rPr>
                <w:rFonts w:ascii="Times New Roman" w:hAnsi="Times New Roman" w:cs="Times New Roman"/>
                <w:sz w:val="24"/>
                <w:szCs w:val="24"/>
              </w:rPr>
              <w:t>з условий договора ф</w:t>
            </w:r>
            <w:r w:rsidRPr="000A663E">
              <w:rPr>
                <w:rFonts w:ascii="Times New Roman" w:eastAsia="Times New Roman" w:hAnsi="Times New Roman" w:cs="Times New Roman"/>
                <w:color w:val="000000" w:themeColor="text1"/>
                <w:sz w:val="24"/>
                <w:szCs w:val="24"/>
              </w:rPr>
              <w:t xml:space="preserve">рахтования транспортного средства </w:t>
            </w:r>
            <w:r w:rsidRPr="000A663E">
              <w:rPr>
                <w:rFonts w:ascii="Times New Roman" w:eastAsia="Times New Roman" w:hAnsi="Times New Roman" w:cs="Times New Roman"/>
                <w:color w:val="000000" w:themeColor="text1"/>
                <w:sz w:val="24"/>
                <w:szCs w:val="24"/>
              </w:rPr>
              <w:lastRenderedPageBreak/>
              <w:t xml:space="preserve">с </w:t>
            </w:r>
            <w:r w:rsidRPr="000A663E">
              <w:rPr>
                <w:rFonts w:ascii="Times New Roman" w:hAnsi="Times New Roman" w:cs="Times New Roman"/>
                <w:color w:val="000000" w:themeColor="text1"/>
                <w:sz w:val="24"/>
                <w:szCs w:val="24"/>
              </w:rPr>
              <w:t>ИП Сучков С.В.</w:t>
            </w:r>
            <w:r w:rsidRPr="000A663E">
              <w:rPr>
                <w:rFonts w:ascii="Times New Roman" w:hAnsi="Times New Roman" w:cs="Times New Roman"/>
                <w:sz w:val="24"/>
                <w:szCs w:val="24"/>
              </w:rPr>
              <w:t xml:space="preserve"> невозможно достоверно определить конкретный предмет, отсутствует спецификация, невозможно достоверно определить цен</w:t>
            </w:r>
            <w:r>
              <w:rPr>
                <w:rFonts w:ascii="Times New Roman" w:hAnsi="Times New Roman" w:cs="Times New Roman"/>
                <w:sz w:val="24"/>
                <w:szCs w:val="24"/>
              </w:rPr>
              <w:t>ообразование;</w:t>
            </w:r>
          </w:p>
          <w:p w:rsidR="00184531" w:rsidRPr="000A663E" w:rsidRDefault="00184531" w:rsidP="000A663E">
            <w:pPr>
              <w:spacing w:line="240" w:lineRule="auto"/>
              <w:rPr>
                <w:rFonts w:ascii="Times New Roman" w:hAnsi="Times New Roman" w:cs="Times New Roman"/>
                <w:sz w:val="24"/>
                <w:szCs w:val="24"/>
              </w:rPr>
            </w:pPr>
            <w:r>
              <w:rPr>
                <w:rFonts w:ascii="Times New Roman" w:hAnsi="Times New Roman" w:cs="Times New Roman"/>
                <w:sz w:val="24"/>
                <w:szCs w:val="24"/>
              </w:rPr>
              <w:t>- п</w:t>
            </w:r>
            <w:r w:rsidRPr="000A663E">
              <w:rPr>
                <w:rFonts w:ascii="Times New Roman" w:hAnsi="Times New Roman" w:cs="Times New Roman"/>
                <w:sz w:val="24"/>
                <w:szCs w:val="24"/>
              </w:rPr>
              <w:t xml:space="preserve">ункты 6.2 и 9.3 договора  с </w:t>
            </w:r>
            <w:r w:rsidRPr="000A663E">
              <w:rPr>
                <w:rFonts w:ascii="Times New Roman" w:eastAsia="Times New Roman" w:hAnsi="Times New Roman" w:cs="Times New Roman"/>
                <w:color w:val="000000" w:themeColor="text1"/>
                <w:sz w:val="24"/>
                <w:szCs w:val="24"/>
              </w:rPr>
              <w:t>ООО «ОПКОМ» н</w:t>
            </w:r>
            <w:r w:rsidRPr="000A663E">
              <w:rPr>
                <w:rFonts w:ascii="Times New Roman" w:hAnsi="Times New Roman" w:cs="Times New Roman"/>
                <w:color w:val="000000" w:themeColor="text1"/>
                <w:sz w:val="24"/>
                <w:szCs w:val="24"/>
              </w:rPr>
              <w:t xml:space="preserve">а оказание услуг технического обслуживания систем АПС </w:t>
            </w:r>
            <w:r w:rsidRPr="000A663E">
              <w:rPr>
                <w:rFonts w:ascii="Times New Roman" w:hAnsi="Times New Roman" w:cs="Times New Roman"/>
                <w:sz w:val="24"/>
                <w:szCs w:val="24"/>
              </w:rPr>
              <w:t>противоречат друг другу.</w:t>
            </w:r>
          </w:p>
          <w:p w:rsidR="00184531" w:rsidRPr="00714F4D" w:rsidRDefault="00184531" w:rsidP="000A663E">
            <w:pPr>
              <w:spacing w:line="240" w:lineRule="auto"/>
              <w:rPr>
                <w:color w:val="000000"/>
                <w:spacing w:val="-2"/>
              </w:rPr>
            </w:pPr>
            <w:r>
              <w:rPr>
                <w:rFonts w:ascii="Times New Roman" w:hAnsi="Times New Roman" w:cs="Times New Roman"/>
                <w:sz w:val="24"/>
                <w:szCs w:val="24"/>
              </w:rPr>
              <w:t>-п</w:t>
            </w:r>
            <w:r w:rsidRPr="000A663E">
              <w:rPr>
                <w:rFonts w:ascii="Times New Roman" w:hAnsi="Times New Roman" w:cs="Times New Roman"/>
                <w:sz w:val="24"/>
                <w:szCs w:val="24"/>
              </w:rPr>
              <w:t xml:space="preserve">реамбула договора с </w:t>
            </w:r>
            <w:r w:rsidRPr="000A663E">
              <w:rPr>
                <w:rFonts w:ascii="Times New Roman" w:eastAsia="Times New Roman" w:hAnsi="Times New Roman" w:cs="Times New Roman"/>
                <w:color w:val="000000" w:themeColor="text1"/>
                <w:sz w:val="24"/>
                <w:szCs w:val="24"/>
              </w:rPr>
              <w:t>ПАО «КСК» по поставке энергоснабжения</w:t>
            </w:r>
            <w:r w:rsidRPr="000A663E">
              <w:rPr>
                <w:rFonts w:ascii="Times New Roman" w:hAnsi="Times New Roman" w:cs="Times New Roman"/>
                <w:sz w:val="24"/>
                <w:szCs w:val="24"/>
              </w:rPr>
              <w:t xml:space="preserve"> не содержит указание на нормативный правовой акт, на основании кот</w:t>
            </w:r>
            <w:r>
              <w:rPr>
                <w:rFonts w:ascii="Times New Roman" w:hAnsi="Times New Roman" w:cs="Times New Roman"/>
                <w:sz w:val="24"/>
                <w:szCs w:val="24"/>
              </w:rPr>
              <w:t>орого стороны заключили договор</w:t>
            </w:r>
          </w:p>
        </w:tc>
        <w:tc>
          <w:tcPr>
            <w:tcW w:w="2552" w:type="dxa"/>
            <w:tcBorders>
              <w:top w:val="single" w:sz="4" w:space="0" w:color="auto"/>
              <w:left w:val="single" w:sz="4" w:space="0" w:color="auto"/>
              <w:bottom w:val="single" w:sz="4" w:space="0" w:color="auto"/>
              <w:right w:val="single" w:sz="4" w:space="0" w:color="auto"/>
            </w:tcBorders>
          </w:tcPr>
          <w:p w:rsidR="00184531" w:rsidRPr="000A663E" w:rsidRDefault="00184531" w:rsidP="000A663E">
            <w:pPr>
              <w:pStyle w:val="ConsPlusNormal"/>
              <w:rPr>
                <w:rFonts w:ascii="Times New Roman" w:hAnsi="Times New Roman" w:cs="Times New Roman"/>
                <w:iCs/>
                <w:sz w:val="24"/>
                <w:szCs w:val="24"/>
              </w:rPr>
            </w:pPr>
            <w:r w:rsidRPr="000A663E">
              <w:rPr>
                <w:rFonts w:ascii="Times New Roman" w:hAnsi="Times New Roman" w:cs="Times New Roman"/>
                <w:sz w:val="24"/>
                <w:szCs w:val="24"/>
              </w:rPr>
              <w:lastRenderedPageBreak/>
              <w:t>осуществлять договорную работу в строгом соответствии с действующим гражданским законодательством, учесть в дальнейшей работе выявленные замечания и нарушения</w:t>
            </w:r>
          </w:p>
        </w:tc>
        <w:tc>
          <w:tcPr>
            <w:tcW w:w="1134" w:type="dxa"/>
            <w:tcBorders>
              <w:top w:val="single" w:sz="4" w:space="0" w:color="auto"/>
              <w:left w:val="single" w:sz="4" w:space="0" w:color="auto"/>
              <w:bottom w:val="single" w:sz="4" w:space="0" w:color="auto"/>
              <w:right w:val="single" w:sz="4" w:space="0" w:color="auto"/>
            </w:tcBorders>
          </w:tcPr>
          <w:p w:rsidR="00184531" w:rsidRDefault="00184531" w:rsidP="009624B0">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2552"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2765"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062" w:type="dxa"/>
            <w:tcBorders>
              <w:top w:val="single" w:sz="4" w:space="0" w:color="auto"/>
              <w:left w:val="single" w:sz="4" w:space="0" w:color="auto"/>
              <w:bottom w:val="single" w:sz="4" w:space="0" w:color="auto"/>
              <w:right w:val="single" w:sz="4" w:space="0" w:color="auto"/>
            </w:tcBorders>
          </w:tcPr>
          <w:p w:rsidR="00184531" w:rsidRDefault="00184531" w:rsidP="00056EDF">
            <w:pPr>
              <w:pStyle w:val="ConsPlusNormal"/>
              <w:rPr>
                <w:rFonts w:ascii="Times New Roman" w:hAnsi="Times New Roman" w:cs="Times New Roman"/>
                <w:sz w:val="24"/>
                <w:szCs w:val="24"/>
              </w:rPr>
            </w:pPr>
            <w:r>
              <w:rPr>
                <w:rFonts w:ascii="Times New Roman" w:hAnsi="Times New Roman" w:cs="Times New Roman"/>
                <w:sz w:val="24"/>
                <w:szCs w:val="24"/>
              </w:rPr>
              <w:t>на постоянной основе</w:t>
            </w:r>
          </w:p>
        </w:tc>
        <w:tc>
          <w:tcPr>
            <w:tcW w:w="1490" w:type="dxa"/>
            <w:tcBorders>
              <w:top w:val="single" w:sz="4" w:space="0" w:color="auto"/>
              <w:left w:val="single" w:sz="4" w:space="0" w:color="auto"/>
              <w:bottom w:val="single" w:sz="4" w:space="0" w:color="auto"/>
              <w:right w:val="single" w:sz="4" w:space="0" w:color="auto"/>
            </w:tcBorders>
          </w:tcPr>
          <w:p w:rsidR="00184531" w:rsidRDefault="00184531" w:rsidP="000A663E">
            <w:pPr>
              <w:pStyle w:val="ConsPlusNormal"/>
              <w:rPr>
                <w:rFonts w:ascii="Times New Roman" w:hAnsi="Times New Roman" w:cs="Times New Roman"/>
                <w:sz w:val="24"/>
                <w:szCs w:val="24"/>
              </w:rPr>
            </w:pPr>
            <w:r>
              <w:rPr>
                <w:rFonts w:ascii="Times New Roman" w:hAnsi="Times New Roman" w:cs="Times New Roman"/>
                <w:sz w:val="24"/>
                <w:szCs w:val="24"/>
              </w:rPr>
              <w:t>главный бухгалтер-Ячменева А.В., заместитель директора – Е.Н. Попова</w:t>
            </w:r>
          </w:p>
        </w:tc>
      </w:tr>
    </w:tbl>
    <w:p w:rsidR="002A1916" w:rsidRPr="00C86EF6" w:rsidRDefault="005E633E" w:rsidP="005E633E">
      <w:pPr>
        <w:pStyle w:val="ConsPlusNormal"/>
        <w:jc w:val="both"/>
      </w:pPr>
      <w:r>
        <w:rPr>
          <w:rFonts w:ascii="Times New Roman" w:hAnsi="Times New Roman" w:cs="Times New Roman"/>
          <w:noProof/>
          <w:sz w:val="28"/>
          <w:szCs w:val="28"/>
        </w:rPr>
        <w:lastRenderedPageBreak/>
        <w:drawing>
          <wp:inline distT="0" distB="0" distL="0" distR="0">
            <wp:extent cx="6686550" cy="1724025"/>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686550" cy="1724025"/>
                    </a:xfrm>
                    <a:prstGeom prst="rect">
                      <a:avLst/>
                    </a:prstGeom>
                    <a:noFill/>
                    <a:ln w="9525">
                      <a:noFill/>
                      <a:miter lim="800000"/>
                      <a:headEnd/>
                      <a:tailEnd/>
                    </a:ln>
                  </pic:spPr>
                </pic:pic>
              </a:graphicData>
            </a:graphic>
          </wp:inline>
        </w:drawing>
      </w:r>
    </w:p>
    <w:sectPr w:rsidR="002A1916" w:rsidRPr="00C86EF6" w:rsidSect="003507FF">
      <w:pgSz w:w="16838" w:h="11906" w:orient="landscape"/>
      <w:pgMar w:top="1134"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G_Souvenir">
    <w:altName w:val="Courier New"/>
    <w:charset w:val="00"/>
    <w:family w:val="swiss"/>
    <w:pitch w:val="variable"/>
    <w:sig w:usb0="00000003" w:usb1="00000000" w:usb2="00000000" w:usb3="00000000" w:csb0="00000001" w:csb1="00000000"/>
  </w:font>
  <w:font w:name="AG_Benguiat">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font188">
    <w:altName w:val="Times New Roman"/>
    <w:charset w:val="CC"/>
    <w:family w:val="auto"/>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6EF6"/>
    <w:rsid w:val="00005E5E"/>
    <w:rsid w:val="00037B2C"/>
    <w:rsid w:val="00056EDF"/>
    <w:rsid w:val="000632D5"/>
    <w:rsid w:val="000661BA"/>
    <w:rsid w:val="00087F2A"/>
    <w:rsid w:val="00091146"/>
    <w:rsid w:val="000A48EA"/>
    <w:rsid w:val="000A663E"/>
    <w:rsid w:val="000D6675"/>
    <w:rsid w:val="000E1DD9"/>
    <w:rsid w:val="00115882"/>
    <w:rsid w:val="00184531"/>
    <w:rsid w:val="001A5E0B"/>
    <w:rsid w:val="00201560"/>
    <w:rsid w:val="00237B41"/>
    <w:rsid w:val="00255C20"/>
    <w:rsid w:val="002A1916"/>
    <w:rsid w:val="002A76C9"/>
    <w:rsid w:val="002B28CE"/>
    <w:rsid w:val="002B704A"/>
    <w:rsid w:val="002B7315"/>
    <w:rsid w:val="002F31B5"/>
    <w:rsid w:val="002F4CE1"/>
    <w:rsid w:val="003137A3"/>
    <w:rsid w:val="003375F9"/>
    <w:rsid w:val="003507FF"/>
    <w:rsid w:val="00362368"/>
    <w:rsid w:val="00391375"/>
    <w:rsid w:val="003B15F3"/>
    <w:rsid w:val="003C6B0C"/>
    <w:rsid w:val="003E34E6"/>
    <w:rsid w:val="003E6943"/>
    <w:rsid w:val="00424C7D"/>
    <w:rsid w:val="0044039A"/>
    <w:rsid w:val="00471909"/>
    <w:rsid w:val="00474E54"/>
    <w:rsid w:val="004A4F32"/>
    <w:rsid w:val="004C22C7"/>
    <w:rsid w:val="004F45B7"/>
    <w:rsid w:val="00517F53"/>
    <w:rsid w:val="00572921"/>
    <w:rsid w:val="005858E5"/>
    <w:rsid w:val="005A5280"/>
    <w:rsid w:val="005B1B37"/>
    <w:rsid w:val="005C105C"/>
    <w:rsid w:val="005E474C"/>
    <w:rsid w:val="005E633E"/>
    <w:rsid w:val="00653B6B"/>
    <w:rsid w:val="00685B7B"/>
    <w:rsid w:val="006A157F"/>
    <w:rsid w:val="006D6344"/>
    <w:rsid w:val="00701C5D"/>
    <w:rsid w:val="00714F4D"/>
    <w:rsid w:val="00730A87"/>
    <w:rsid w:val="00731EBF"/>
    <w:rsid w:val="00735946"/>
    <w:rsid w:val="00757DD1"/>
    <w:rsid w:val="007849A3"/>
    <w:rsid w:val="007E2B20"/>
    <w:rsid w:val="00841D61"/>
    <w:rsid w:val="00846D02"/>
    <w:rsid w:val="008479FE"/>
    <w:rsid w:val="008577E4"/>
    <w:rsid w:val="00877275"/>
    <w:rsid w:val="00890405"/>
    <w:rsid w:val="008E2767"/>
    <w:rsid w:val="009624B0"/>
    <w:rsid w:val="009A399A"/>
    <w:rsid w:val="009F2F7B"/>
    <w:rsid w:val="00A0756E"/>
    <w:rsid w:val="00A207E8"/>
    <w:rsid w:val="00A73C21"/>
    <w:rsid w:val="00AA768A"/>
    <w:rsid w:val="00AC6E76"/>
    <w:rsid w:val="00B1312D"/>
    <w:rsid w:val="00B13A68"/>
    <w:rsid w:val="00B44AAF"/>
    <w:rsid w:val="00B44B04"/>
    <w:rsid w:val="00B74C5D"/>
    <w:rsid w:val="00B926ED"/>
    <w:rsid w:val="00B92A68"/>
    <w:rsid w:val="00BA4E15"/>
    <w:rsid w:val="00BD42B8"/>
    <w:rsid w:val="00C31989"/>
    <w:rsid w:val="00C33A94"/>
    <w:rsid w:val="00C52EA9"/>
    <w:rsid w:val="00C618C9"/>
    <w:rsid w:val="00C74D0E"/>
    <w:rsid w:val="00C77416"/>
    <w:rsid w:val="00C86EF6"/>
    <w:rsid w:val="00C90D7D"/>
    <w:rsid w:val="00CA2E8F"/>
    <w:rsid w:val="00CB096D"/>
    <w:rsid w:val="00CC6A63"/>
    <w:rsid w:val="00CD668D"/>
    <w:rsid w:val="00D4515E"/>
    <w:rsid w:val="00D5498E"/>
    <w:rsid w:val="00DC21EA"/>
    <w:rsid w:val="00DD45E6"/>
    <w:rsid w:val="00DE5850"/>
    <w:rsid w:val="00E0182C"/>
    <w:rsid w:val="00E1053C"/>
    <w:rsid w:val="00E14E8F"/>
    <w:rsid w:val="00E4002B"/>
    <w:rsid w:val="00E4271C"/>
    <w:rsid w:val="00E548CA"/>
    <w:rsid w:val="00EA0691"/>
    <w:rsid w:val="00EE5DFB"/>
    <w:rsid w:val="00F12AE8"/>
    <w:rsid w:val="00F438B8"/>
    <w:rsid w:val="00FA1C00"/>
    <w:rsid w:val="00FB1E67"/>
    <w:rsid w:val="00FB696E"/>
    <w:rsid w:val="00FD3B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916"/>
  </w:style>
  <w:style w:type="paragraph" w:styleId="1">
    <w:name w:val="heading 1"/>
    <w:basedOn w:val="a"/>
    <w:link w:val="10"/>
    <w:uiPriority w:val="9"/>
    <w:qFormat/>
    <w:rsid w:val="002F4CE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6EF6"/>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C86EF6"/>
    <w:pPr>
      <w:widowControl w:val="0"/>
      <w:autoSpaceDE w:val="0"/>
      <w:autoSpaceDN w:val="0"/>
      <w:spacing w:after="0" w:line="240" w:lineRule="auto"/>
    </w:pPr>
    <w:rPr>
      <w:rFonts w:ascii="Courier New" w:eastAsia="Times New Roman" w:hAnsi="Courier New" w:cs="Courier New"/>
      <w:sz w:val="20"/>
      <w:szCs w:val="20"/>
    </w:rPr>
  </w:style>
  <w:style w:type="table" w:styleId="a3">
    <w:name w:val="Table Grid"/>
    <w:basedOn w:val="a1"/>
    <w:uiPriority w:val="59"/>
    <w:unhideWhenUsed/>
    <w:rsid w:val="00C74D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Title"/>
    <w:basedOn w:val="a"/>
    <w:next w:val="a"/>
    <w:link w:val="a5"/>
    <w:qFormat/>
    <w:rsid w:val="00C74D0E"/>
    <w:pPr>
      <w:suppressAutoHyphens/>
      <w:spacing w:after="0" w:line="240" w:lineRule="auto"/>
      <w:jc w:val="center"/>
    </w:pPr>
    <w:rPr>
      <w:rFonts w:ascii="AG_Souvenir" w:eastAsia="Times New Roman" w:hAnsi="AG_Souvenir" w:cs="AG_Benguiat"/>
      <w:b/>
      <w:bCs/>
      <w:color w:val="0000FF"/>
      <w:sz w:val="32"/>
      <w:szCs w:val="24"/>
      <w:lang w:eastAsia="ar-SA"/>
    </w:rPr>
  </w:style>
  <w:style w:type="character" w:customStyle="1" w:styleId="a5">
    <w:name w:val="Название Знак"/>
    <w:basedOn w:val="a0"/>
    <w:link w:val="a4"/>
    <w:rsid w:val="00C74D0E"/>
    <w:rPr>
      <w:rFonts w:ascii="AG_Souvenir" w:eastAsia="Times New Roman" w:hAnsi="AG_Souvenir" w:cs="AG_Benguiat"/>
      <w:b/>
      <w:bCs/>
      <w:color w:val="0000FF"/>
      <w:sz w:val="32"/>
      <w:szCs w:val="24"/>
      <w:lang w:eastAsia="ar-SA"/>
    </w:rPr>
  </w:style>
  <w:style w:type="paragraph" w:styleId="a6">
    <w:name w:val="Subtitle"/>
    <w:basedOn w:val="a"/>
    <w:next w:val="a"/>
    <w:link w:val="a7"/>
    <w:uiPriority w:val="11"/>
    <w:qFormat/>
    <w:rsid w:val="00C74D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C74D0E"/>
    <w:rPr>
      <w:rFonts w:asciiTheme="majorHAnsi" w:eastAsiaTheme="majorEastAsia" w:hAnsiTheme="majorHAnsi" w:cstheme="majorBidi"/>
      <w:i/>
      <w:iCs/>
      <w:color w:val="4F81BD" w:themeColor="accent1"/>
      <w:spacing w:val="15"/>
      <w:sz w:val="24"/>
      <w:szCs w:val="24"/>
    </w:rPr>
  </w:style>
  <w:style w:type="paragraph" w:styleId="a8">
    <w:name w:val="Balloon Text"/>
    <w:basedOn w:val="a"/>
    <w:link w:val="a9"/>
    <w:uiPriority w:val="99"/>
    <w:semiHidden/>
    <w:unhideWhenUsed/>
    <w:rsid w:val="00C74D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4D0E"/>
    <w:rPr>
      <w:rFonts w:ascii="Tahoma" w:hAnsi="Tahoma" w:cs="Tahoma"/>
      <w:sz w:val="16"/>
      <w:szCs w:val="16"/>
    </w:rPr>
  </w:style>
  <w:style w:type="paragraph" w:styleId="aa">
    <w:name w:val="Normal (Web)"/>
    <w:basedOn w:val="a"/>
    <w:uiPriority w:val="99"/>
    <w:rsid w:val="004C22C7"/>
    <w:pPr>
      <w:spacing w:before="280" w:after="119" w:line="240" w:lineRule="auto"/>
      <w:ind w:firstLine="709"/>
      <w:jc w:val="both"/>
    </w:pPr>
    <w:rPr>
      <w:rFonts w:ascii="Times New Roman" w:eastAsia="Times New Roman" w:hAnsi="Times New Roman" w:cs="Times New Roman"/>
      <w:kern w:val="1"/>
      <w:sz w:val="24"/>
      <w:szCs w:val="24"/>
      <w:lang w:eastAsia="ar-SA"/>
    </w:rPr>
  </w:style>
  <w:style w:type="character" w:customStyle="1" w:styleId="menu-item-text">
    <w:name w:val="menu-item-text"/>
    <w:basedOn w:val="a0"/>
    <w:rsid w:val="00B44AAF"/>
  </w:style>
  <w:style w:type="character" w:customStyle="1" w:styleId="ms-hidden">
    <w:name w:val="ms-hidden"/>
    <w:basedOn w:val="a0"/>
    <w:rsid w:val="00B44AAF"/>
  </w:style>
  <w:style w:type="paragraph" w:styleId="ab">
    <w:name w:val="Body Text Indent"/>
    <w:basedOn w:val="a"/>
    <w:link w:val="ac"/>
    <w:semiHidden/>
    <w:rsid w:val="00CC6A63"/>
    <w:pPr>
      <w:widowControl w:val="0"/>
      <w:tabs>
        <w:tab w:val="left" w:pos="709"/>
      </w:tabs>
      <w:suppressAutoHyphens/>
      <w:spacing w:after="0" w:line="240" w:lineRule="auto"/>
      <w:ind w:firstLine="720"/>
      <w:jc w:val="both"/>
    </w:pPr>
    <w:rPr>
      <w:rFonts w:ascii="Times New Roman" w:eastAsia="Lucida Sans Unicode" w:hAnsi="Times New Roman" w:cs="Times New Roman"/>
      <w:kern w:val="1"/>
      <w:sz w:val="24"/>
      <w:szCs w:val="24"/>
      <w:lang w:eastAsia="ar-SA"/>
    </w:rPr>
  </w:style>
  <w:style w:type="character" w:customStyle="1" w:styleId="ac">
    <w:name w:val="Основной текст с отступом Знак"/>
    <w:basedOn w:val="a0"/>
    <w:link w:val="ab"/>
    <w:semiHidden/>
    <w:rsid w:val="00CC6A63"/>
    <w:rPr>
      <w:rFonts w:ascii="Times New Roman" w:eastAsia="Lucida Sans Unicode" w:hAnsi="Times New Roman" w:cs="Times New Roman"/>
      <w:kern w:val="1"/>
      <w:sz w:val="24"/>
      <w:szCs w:val="24"/>
      <w:lang w:eastAsia="ar-SA"/>
    </w:rPr>
  </w:style>
  <w:style w:type="paragraph" w:customStyle="1" w:styleId="2">
    <w:name w:val="Абзац списка2"/>
    <w:rsid w:val="00CC6A63"/>
    <w:pPr>
      <w:widowControl w:val="0"/>
      <w:suppressAutoHyphens/>
      <w:ind w:left="720" w:firstLine="709"/>
      <w:jc w:val="both"/>
    </w:pPr>
    <w:rPr>
      <w:rFonts w:ascii="Calibri" w:eastAsia="Arial Unicode MS" w:hAnsi="Calibri" w:cs="font188"/>
      <w:kern w:val="1"/>
      <w:lang w:eastAsia="ar-SA"/>
    </w:rPr>
  </w:style>
  <w:style w:type="character" w:customStyle="1" w:styleId="WW8Num4z0">
    <w:name w:val="WW8Num4z0"/>
    <w:rsid w:val="00EE5DFB"/>
    <w:rPr>
      <w:rFonts w:ascii="Symbol" w:hAnsi="Symbol" w:cs="OpenSymbol"/>
    </w:rPr>
  </w:style>
  <w:style w:type="character" w:customStyle="1" w:styleId="10">
    <w:name w:val="Заголовок 1 Знак"/>
    <w:basedOn w:val="a0"/>
    <w:link w:val="1"/>
    <w:uiPriority w:val="9"/>
    <w:rsid w:val="002F4CE1"/>
    <w:rPr>
      <w:rFonts w:ascii="Times New Roman" w:eastAsia="Times New Roman" w:hAnsi="Times New Roman" w:cs="Times New Roman"/>
      <w:b/>
      <w:bCs/>
      <w:kern w:val="36"/>
      <w:sz w:val="48"/>
      <w:szCs w:val="48"/>
    </w:rPr>
  </w:style>
  <w:style w:type="character" w:customStyle="1" w:styleId="WW-Absatz-Standardschriftart111">
    <w:name w:val="WW-Absatz-Standardschriftart111"/>
    <w:rsid w:val="0044039A"/>
  </w:style>
  <w:style w:type="character" w:styleId="ad">
    <w:name w:val="Emphasis"/>
    <w:uiPriority w:val="20"/>
    <w:qFormat/>
    <w:rsid w:val="0044039A"/>
    <w:rPr>
      <w:i/>
      <w:iCs/>
    </w:rPr>
  </w:style>
</w:styles>
</file>

<file path=word/webSettings.xml><?xml version="1.0" encoding="utf-8"?>
<w:webSettings xmlns:r="http://schemas.openxmlformats.org/officeDocument/2006/relationships" xmlns:w="http://schemas.openxmlformats.org/wordprocessingml/2006/main">
  <w:divs>
    <w:div w:id="235097777">
      <w:bodyDiv w:val="1"/>
      <w:marLeft w:val="0"/>
      <w:marRight w:val="0"/>
      <w:marTop w:val="0"/>
      <w:marBottom w:val="0"/>
      <w:divBdr>
        <w:top w:val="none" w:sz="0" w:space="0" w:color="auto"/>
        <w:left w:val="none" w:sz="0" w:space="0" w:color="auto"/>
        <w:bottom w:val="none" w:sz="0" w:space="0" w:color="auto"/>
        <w:right w:val="none" w:sz="0" w:space="0" w:color="auto"/>
      </w:divBdr>
    </w:div>
    <w:div w:id="1299648944">
      <w:bodyDiv w:val="1"/>
      <w:marLeft w:val="0"/>
      <w:marRight w:val="0"/>
      <w:marTop w:val="0"/>
      <w:marBottom w:val="0"/>
      <w:divBdr>
        <w:top w:val="none" w:sz="0" w:space="0" w:color="auto"/>
        <w:left w:val="none" w:sz="0" w:space="0" w:color="auto"/>
        <w:bottom w:val="none" w:sz="0" w:space="0" w:color="auto"/>
        <w:right w:val="none" w:sz="0" w:space="0" w:color="auto"/>
      </w:divBdr>
    </w:div>
    <w:div w:id="130118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eduportal44.ru/Nereht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0BDA-27F4-4598-99E0-1B9DE0EB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24</Pages>
  <Words>3576</Words>
  <Characters>20385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53</cp:revision>
  <cp:lastPrinted>2025-08-13T13:31:00Z</cp:lastPrinted>
  <dcterms:created xsi:type="dcterms:W3CDTF">2025-07-04T13:15:00Z</dcterms:created>
  <dcterms:modified xsi:type="dcterms:W3CDTF">2025-08-13T13:39:00Z</dcterms:modified>
</cp:coreProperties>
</file>